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94" w:rsidRDefault="0093759D" w:rsidP="0093759D">
      <w:pPr>
        <w:pStyle w:val="30"/>
        <w:shd w:val="clear" w:color="auto" w:fill="auto"/>
        <w:spacing w:after="2224"/>
        <w:rPr>
          <w:rStyle w:val="10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-143086</wp:posOffset>
            </wp:positionH>
            <wp:positionV relativeFrom="paragraph">
              <wp:posOffset>-83820</wp:posOffset>
            </wp:positionV>
            <wp:extent cx="7640320" cy="10744200"/>
            <wp:effectExtent l="19050" t="0" r="0" b="0"/>
            <wp:wrapNone/>
            <wp:docPr id="3" name="Рисунок 2" descr="F:\Журнал\2017 после правки\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Журнал\2017 после правки\1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47" cy="1075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59D" w:rsidRPr="0093759D" w:rsidRDefault="0093759D" w:rsidP="0093759D">
      <w:pPr>
        <w:pStyle w:val="30"/>
        <w:shd w:val="clear" w:color="auto" w:fill="auto"/>
        <w:spacing w:after="2224"/>
        <w:rPr>
          <w:rStyle w:val="10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610187" cy="5076825"/>
            <wp:effectExtent l="19050" t="0" r="9313" b="0"/>
            <wp:docPr id="2" name="Рисунок 1" descr="F:\Журнал\2017 после правки\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Журнал\2017 после правки\1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187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F3" w:rsidRDefault="006721F3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</w:pPr>
    </w:p>
    <w:p w:rsidR="0093759D" w:rsidRPr="0093759D" w:rsidRDefault="0093759D" w:rsidP="00D47C94">
      <w:pPr>
        <w:pStyle w:val="21"/>
        <w:shd w:val="clear" w:color="auto" w:fill="auto"/>
        <w:spacing w:before="0" w:line="280" w:lineRule="exact"/>
        <w:jc w:val="left"/>
        <w:rPr>
          <w:lang w:val="en-US"/>
        </w:rPr>
        <w:sectPr w:rsidR="0093759D" w:rsidRPr="0093759D" w:rsidSect="0093759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57" w:right="57" w:bottom="57" w:left="57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6"/>
        <w:gridCol w:w="8150"/>
        <w:gridCol w:w="835"/>
      </w:tblGrid>
      <w:tr w:rsidR="006721F3">
        <w:trPr>
          <w:trHeight w:hRule="exact" w:val="8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after="60" w:line="280" w:lineRule="exact"/>
              <w:ind w:left="240"/>
              <w:jc w:val="left"/>
            </w:pPr>
            <w:r>
              <w:rPr>
                <w:rStyle w:val="20"/>
                <w:color w:val="000000"/>
              </w:rPr>
              <w:lastRenderedPageBreak/>
              <w:t>№</w:t>
            </w:r>
          </w:p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60" w:line="280" w:lineRule="exact"/>
              <w:ind w:left="240"/>
              <w:jc w:val="left"/>
            </w:pPr>
            <w:r>
              <w:rPr>
                <w:rStyle w:val="20"/>
                <w:color w:val="000000"/>
              </w:rPr>
              <w:t>№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  <w:color w:val="000000"/>
              </w:rPr>
              <w:t>Наименование раздела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Default="006721F3">
            <w:pPr>
              <w:framePr w:w="9672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21F3">
        <w:trPr>
          <w:trHeight w:hRule="exact" w:val="40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0"/>
                <w:color w:val="000000"/>
              </w:rPr>
              <w:t>1.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0"/>
                <w:color w:val="000000"/>
              </w:rPr>
              <w:t>Пояснительная записка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Default="006721F3">
            <w:pPr>
              <w:framePr w:w="9672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21F3">
        <w:trPr>
          <w:trHeight w:hRule="exact"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0"/>
                <w:color w:val="000000"/>
              </w:rPr>
              <w:t>2.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0"/>
                <w:color w:val="000000"/>
              </w:rPr>
              <w:t>Содержание учебного предмета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Default="006721F3">
            <w:pPr>
              <w:framePr w:w="9672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21F3">
        <w:trPr>
          <w:trHeight w:hRule="exact" w:val="3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0"/>
                <w:color w:val="000000"/>
              </w:rPr>
              <w:t>3.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0"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Default="006721F3">
            <w:pPr>
              <w:framePr w:w="9672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21F3">
        <w:trPr>
          <w:trHeight w:hRule="exact" w:val="4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0"/>
                <w:color w:val="000000"/>
              </w:rPr>
              <w:t>4.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0"/>
                <w:color w:val="000000"/>
              </w:rPr>
              <w:t>Формы и методы контроля, система оценок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Default="006721F3">
            <w:pPr>
              <w:framePr w:w="9672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21F3">
        <w:trPr>
          <w:trHeight w:hRule="exact" w:val="4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0"/>
                <w:color w:val="000000"/>
              </w:rPr>
              <w:t>5.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0"/>
                <w:color w:val="000000"/>
              </w:rPr>
              <w:t>Методическое обеспечение учебного процесса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Default="006721F3">
            <w:pPr>
              <w:framePr w:w="9672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721F3">
        <w:trPr>
          <w:trHeight w:hRule="exact" w:val="4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0"/>
                <w:color w:val="000000"/>
              </w:rPr>
              <w:t>6.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21F3" w:rsidRDefault="006721F3">
            <w:pPr>
              <w:pStyle w:val="21"/>
              <w:framePr w:w="9672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0"/>
                <w:color w:val="000000"/>
              </w:rPr>
              <w:t>Список рекомендуемой литературы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Default="006721F3">
            <w:pPr>
              <w:framePr w:w="9672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721F3" w:rsidRDefault="006721F3">
      <w:pPr>
        <w:framePr w:w="9672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6721F3" w:rsidRDefault="006721F3">
      <w:pPr>
        <w:rPr>
          <w:rFonts w:cs="Times New Roman"/>
          <w:color w:val="auto"/>
          <w:sz w:val="2"/>
          <w:szCs w:val="2"/>
        </w:rPr>
      </w:pPr>
    </w:p>
    <w:p w:rsidR="006721F3" w:rsidRDefault="006721F3">
      <w:pPr>
        <w:rPr>
          <w:rFonts w:cs="Times New Roman"/>
          <w:color w:val="auto"/>
          <w:sz w:val="2"/>
          <w:szCs w:val="2"/>
        </w:rPr>
        <w:sectPr w:rsidR="006721F3">
          <w:pgSz w:w="11900" w:h="16840"/>
          <w:pgMar w:top="1722" w:right="730" w:bottom="1722" w:left="1498" w:header="0" w:footer="3" w:gutter="0"/>
          <w:cols w:space="720"/>
          <w:noEndnote/>
          <w:docGrid w:linePitch="360"/>
        </w:sectPr>
      </w:pPr>
    </w:p>
    <w:p w:rsidR="006721F3" w:rsidRPr="00D47C94" w:rsidRDefault="006721F3" w:rsidP="00D47C94">
      <w:pPr>
        <w:pStyle w:val="21"/>
        <w:shd w:val="clear" w:color="auto" w:fill="auto"/>
        <w:tabs>
          <w:tab w:val="left" w:pos="4186"/>
          <w:tab w:val="left" w:pos="6178"/>
        </w:tabs>
        <w:spacing w:before="0" w:line="480" w:lineRule="exact"/>
        <w:ind w:firstLine="740"/>
        <w:jc w:val="both"/>
      </w:pPr>
      <w:r w:rsidRPr="00D47C94">
        <w:rPr>
          <w:rStyle w:val="2"/>
          <w:color w:val="000000"/>
        </w:rPr>
        <w:lastRenderedPageBreak/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</w:t>
      </w:r>
      <w:r w:rsidR="00D47C94">
        <w:rPr>
          <w:rStyle w:val="2"/>
          <w:color w:val="000000"/>
        </w:rPr>
        <w:t xml:space="preserve">асти изобразительного искусства </w:t>
      </w:r>
      <w:r w:rsidRPr="00D47C94">
        <w:rPr>
          <w:rStyle w:val="2"/>
          <w:color w:val="000000"/>
        </w:rPr>
        <w:t>«Живопись</w:t>
      </w:r>
      <w:r w:rsidR="00D47C94" w:rsidRPr="00D47C94">
        <w:rPr>
          <w:rStyle w:val="2"/>
          <w:color w:val="000000"/>
        </w:rPr>
        <w:t>».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firstLine="740"/>
        <w:jc w:val="both"/>
      </w:pPr>
      <w:r w:rsidRPr="00D47C94">
        <w:rPr>
          <w:rStyle w:val="2"/>
          <w:color w:val="000000"/>
        </w:rPr>
        <w:t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firstLine="740"/>
        <w:jc w:val="both"/>
      </w:pPr>
      <w:r w:rsidRPr="00D47C94">
        <w:rPr>
          <w:rStyle w:val="2"/>
          <w:color w:val="000000"/>
        </w:rPr>
        <w:t>Программа «Пленэр» тесно связана с программами по композиции, рисунку, живописи.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firstLine="740"/>
        <w:jc w:val="both"/>
      </w:pPr>
      <w:r w:rsidRPr="00D47C94">
        <w:rPr>
          <w:rStyle w:val="2"/>
          <w:color w:val="000000"/>
        </w:rPr>
        <w:t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</w:t>
      </w:r>
      <w:r w:rsidR="00D47C94" w:rsidRPr="00D47C94">
        <w:rPr>
          <w:rStyle w:val="2"/>
          <w:color w:val="000000"/>
        </w:rPr>
        <w:t>-</w:t>
      </w:r>
      <w:r w:rsidRPr="00D47C94">
        <w:rPr>
          <w:rStyle w:val="2"/>
          <w:color w:val="000000"/>
        </w:rPr>
        <w:softHyphen/>
        <w:t>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firstLine="740"/>
        <w:jc w:val="both"/>
        <w:sectPr w:rsidR="006721F3" w:rsidRPr="00D47C94">
          <w:pgSz w:w="11900" w:h="16840"/>
          <w:pgMar w:top="1796" w:right="811" w:bottom="1796" w:left="1589" w:header="0" w:footer="3" w:gutter="0"/>
          <w:cols w:space="720"/>
          <w:noEndnote/>
          <w:docGrid w:linePitch="360"/>
        </w:sectPr>
      </w:pPr>
      <w:r w:rsidRPr="00D47C94">
        <w:rPr>
          <w:rStyle w:val="2"/>
          <w:color w:val="000000"/>
        </w:rPr>
        <w:t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880" w:firstLine="700"/>
        <w:jc w:val="left"/>
      </w:pPr>
      <w:r w:rsidRPr="00D47C94">
        <w:rPr>
          <w:rStyle w:val="2"/>
          <w:color w:val="000000"/>
        </w:rPr>
        <w:lastRenderedPageBreak/>
        <w:t>Данная программа реализуется как в условиях города, так и в условиях сельской местности.</w:t>
      </w:r>
    </w:p>
    <w:p w:rsidR="002A0526" w:rsidRPr="00D47C94" w:rsidRDefault="006721F3" w:rsidP="002A0526">
      <w:pPr>
        <w:pStyle w:val="12"/>
        <w:shd w:val="clear" w:color="auto" w:fill="auto"/>
        <w:spacing w:line="280" w:lineRule="exact"/>
        <w:rPr>
          <w:rStyle w:val="220"/>
          <w:color w:val="000000"/>
        </w:rPr>
      </w:pPr>
      <w:r w:rsidRPr="00D47C94">
        <w:rPr>
          <w:rStyle w:val="220"/>
          <w:color w:val="000000"/>
        </w:rPr>
        <w:t xml:space="preserve">Срок реализации учебного предмета </w:t>
      </w:r>
    </w:p>
    <w:p w:rsidR="006721F3" w:rsidRPr="00D47C94" w:rsidRDefault="006721F3" w:rsidP="002A0526">
      <w:pPr>
        <w:pStyle w:val="21"/>
        <w:shd w:val="clear" w:color="auto" w:fill="auto"/>
        <w:spacing w:before="0" w:line="480" w:lineRule="exact"/>
        <w:ind w:firstLine="740"/>
        <w:jc w:val="both"/>
        <w:rPr>
          <w:rStyle w:val="2"/>
          <w:color w:val="000000"/>
        </w:rPr>
      </w:pPr>
      <w:r w:rsidRPr="00D47C94">
        <w:rPr>
          <w:rStyle w:val="2"/>
          <w:color w:val="000000"/>
        </w:rPr>
        <w:t>При реализации программ «Живопись» с нормативными сроками обучения 5 (6) лет учебный предмет</w:t>
      </w:r>
      <w:r w:rsidR="003C5F3F" w:rsidRPr="00D47C94">
        <w:rPr>
          <w:rStyle w:val="2"/>
          <w:color w:val="000000"/>
        </w:rPr>
        <w:t xml:space="preserve"> </w:t>
      </w:r>
      <w:r w:rsidR="002A0526" w:rsidRPr="00D47C94">
        <w:rPr>
          <w:rStyle w:val="2"/>
          <w:color w:val="000000"/>
        </w:rPr>
        <w:t>«Пленэр» осваивается 4 (5) лет со второго класса.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13"/>
        <w:gridCol w:w="605"/>
        <w:gridCol w:w="605"/>
        <w:gridCol w:w="605"/>
        <w:gridCol w:w="610"/>
        <w:gridCol w:w="605"/>
        <w:gridCol w:w="605"/>
        <w:gridCol w:w="605"/>
        <w:gridCol w:w="605"/>
        <w:gridCol w:w="605"/>
        <w:gridCol w:w="605"/>
        <w:gridCol w:w="821"/>
      </w:tblGrid>
      <w:tr w:rsidR="006721F3" w:rsidRPr="00D47C94">
        <w:trPr>
          <w:trHeight w:hRule="exact" w:val="413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78" w:lineRule="exact"/>
            </w:pPr>
            <w:r w:rsidRPr="00D47C94">
              <w:rPr>
                <w:rStyle w:val="211pt"/>
                <w:color w:val="000000"/>
              </w:rPr>
              <w:t>Вид учебной работы, аттестации, учебной нагрузки</w:t>
            </w:r>
          </w:p>
        </w:tc>
        <w:tc>
          <w:tcPr>
            <w:tcW w:w="60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Классы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120" w:line="280" w:lineRule="exact"/>
            </w:pPr>
            <w:r w:rsidRPr="00D47C94">
              <w:rPr>
                <w:rStyle w:val="20"/>
                <w:color w:val="000000"/>
              </w:rPr>
              <w:t>Всего</w:t>
            </w:r>
          </w:p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120" w:line="280" w:lineRule="exact"/>
            </w:pPr>
            <w:r w:rsidRPr="00D47C94">
              <w:rPr>
                <w:rStyle w:val="20"/>
                <w:color w:val="000000"/>
              </w:rPr>
              <w:t>часов</w:t>
            </w:r>
          </w:p>
        </w:tc>
      </w:tr>
      <w:tr w:rsidR="006721F3" w:rsidRPr="00D47C94">
        <w:trPr>
          <w:trHeight w:hRule="exact" w:val="331"/>
          <w:jc w:val="center"/>
        </w:trPr>
        <w:tc>
          <w:tcPr>
            <w:tcW w:w="34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120" w:line="280" w:lineRule="exact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6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  <w:tr w:rsidR="006721F3" w:rsidRPr="00D47C94">
        <w:trPr>
          <w:trHeight w:hRule="exact" w:val="341"/>
          <w:jc w:val="center"/>
        </w:trPr>
        <w:tc>
          <w:tcPr>
            <w:tcW w:w="34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  <w:tc>
          <w:tcPr>
            <w:tcW w:w="60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Полугодия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  <w:tr w:rsidR="006721F3" w:rsidRPr="00D47C94">
        <w:trPr>
          <w:trHeight w:hRule="exact" w:val="547"/>
          <w:jc w:val="center"/>
        </w:trPr>
        <w:tc>
          <w:tcPr>
            <w:tcW w:w="34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 w:rsidRPr="00D47C94">
              <w:rPr>
                <w:rStyle w:val="22"/>
                <w:color w:val="00000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 w:rsidRPr="00D47C94">
              <w:rPr>
                <w:rStyle w:val="22"/>
                <w:color w:val="00000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 w:rsidRPr="00D47C94">
              <w:rPr>
                <w:rStyle w:val="22"/>
                <w:color w:val="00000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2"/>
                <w:color w:val="00000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 w:rsidRPr="00D47C94">
              <w:rPr>
                <w:rStyle w:val="22"/>
                <w:color w:val="00000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2"/>
                <w:color w:val="000000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 w:rsidRPr="00D47C94">
              <w:rPr>
                <w:rStyle w:val="22"/>
                <w:color w:val="000000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2"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 w:rsidRPr="00D47C94">
              <w:rPr>
                <w:rStyle w:val="22"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2"/>
                <w:color w:val="000000"/>
              </w:rPr>
              <w:t>12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</w:p>
        </w:tc>
      </w:tr>
      <w:tr w:rsidR="006721F3" w:rsidRPr="00D47C94">
        <w:trPr>
          <w:trHeight w:hRule="exact" w:val="57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78" w:lineRule="exact"/>
            </w:pPr>
            <w:r w:rsidRPr="00D47C94">
              <w:rPr>
                <w:rStyle w:val="211pt"/>
                <w:color w:val="000000"/>
              </w:rPr>
              <w:t>Практические занятия (количество часов в год)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 w:rsidRPr="00D47C94">
              <w:rPr>
                <w:rStyle w:val="20"/>
                <w:color w:val="000000"/>
              </w:rPr>
              <w:t>140</w:t>
            </w:r>
          </w:p>
        </w:tc>
      </w:tr>
      <w:tr w:rsidR="006721F3" w:rsidRPr="00D47C94">
        <w:trPr>
          <w:trHeight w:hRule="exact" w:val="91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74" w:lineRule="exact"/>
            </w:pPr>
            <w:r w:rsidRPr="00D47C94">
              <w:rPr>
                <w:rStyle w:val="211pt"/>
                <w:color w:val="000000"/>
              </w:rPr>
              <w:t>Самостоятельная работа (домашнее задание) - в часах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 w:rsidRPr="00D47C94">
              <w:rPr>
                <w:rStyle w:val="20"/>
                <w:color w:val="000000"/>
              </w:rPr>
              <w:t>105</w:t>
            </w:r>
          </w:p>
        </w:tc>
      </w:tr>
      <w:tr w:rsidR="006721F3" w:rsidRPr="00D47C94">
        <w:trPr>
          <w:trHeight w:hRule="exact" w:val="787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 w:rsidRPr="00D47C94">
              <w:rPr>
                <w:rStyle w:val="211pt"/>
                <w:color w:val="000000"/>
              </w:rPr>
              <w:t>Промежуточная аттестация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721F3" w:rsidRPr="00D47C94">
        <w:trPr>
          <w:trHeight w:hRule="exact" w:val="57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3" w:lineRule="exact"/>
            </w:pPr>
            <w:r w:rsidRPr="00D47C94">
              <w:rPr>
                <w:rStyle w:val="211pt"/>
                <w:color w:val="000000"/>
              </w:rPr>
              <w:t>Максимальная учебная нагрузка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 w:rsidRPr="00D47C94">
              <w:rPr>
                <w:rStyle w:val="20"/>
                <w:color w:val="000000"/>
              </w:rPr>
              <w:t>245</w:t>
            </w:r>
          </w:p>
        </w:tc>
      </w:tr>
    </w:tbl>
    <w:p w:rsidR="006721F3" w:rsidRPr="00D47C94" w:rsidRDefault="006721F3">
      <w:pPr>
        <w:pStyle w:val="24"/>
        <w:framePr w:w="10286" w:wrap="notBeside" w:vAnchor="text" w:hAnchor="text" w:xAlign="center" w:y="1"/>
        <w:shd w:val="clear" w:color="auto" w:fill="auto"/>
        <w:spacing w:line="220" w:lineRule="exact"/>
      </w:pPr>
      <w:r w:rsidRPr="00D47C94">
        <w:rPr>
          <w:rStyle w:val="23"/>
          <w:color w:val="000000"/>
        </w:rPr>
        <w:t>Т.п. - творческий просмотр</w:t>
      </w:r>
    </w:p>
    <w:p w:rsidR="006721F3" w:rsidRPr="00D47C94" w:rsidRDefault="006721F3">
      <w:pPr>
        <w:framePr w:w="10286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 w:rsidP="002A0526">
      <w:pPr>
        <w:pStyle w:val="21"/>
        <w:shd w:val="clear" w:color="auto" w:fill="auto"/>
        <w:spacing w:before="0" w:line="480" w:lineRule="exact"/>
        <w:ind w:firstLine="740"/>
        <w:jc w:val="both"/>
      </w:pPr>
      <w:r w:rsidRPr="00D47C94">
        <w:rPr>
          <w:rStyle w:val="2"/>
          <w:color w:val="000000"/>
        </w:rPr>
        <w:t>При р</w:t>
      </w:r>
      <w:r w:rsidR="00D47C94" w:rsidRPr="00D47C94">
        <w:rPr>
          <w:rStyle w:val="2"/>
          <w:color w:val="000000"/>
        </w:rPr>
        <w:t xml:space="preserve">еализации программ «Живопись» </w:t>
      </w:r>
      <w:r w:rsidR="002A0526" w:rsidRPr="00D47C94">
        <w:rPr>
          <w:rStyle w:val="2"/>
          <w:color w:val="000000"/>
        </w:rPr>
        <w:t xml:space="preserve">с нормативными сроками обучения 8 (9) лет учебный предмет </w:t>
      </w:r>
      <w:r w:rsidR="002A0526" w:rsidRPr="00D47C94">
        <w:rPr>
          <w:rStyle w:val="2"/>
        </w:rPr>
        <w:t>«Пленэр» осваивается 5 (6) лет с четвертого класса.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4"/>
        <w:gridCol w:w="538"/>
        <w:gridCol w:w="542"/>
        <w:gridCol w:w="538"/>
        <w:gridCol w:w="542"/>
        <w:gridCol w:w="542"/>
        <w:gridCol w:w="542"/>
        <w:gridCol w:w="542"/>
        <w:gridCol w:w="538"/>
        <w:gridCol w:w="542"/>
        <w:gridCol w:w="542"/>
        <w:gridCol w:w="538"/>
        <w:gridCol w:w="542"/>
        <w:gridCol w:w="744"/>
      </w:tblGrid>
      <w:tr w:rsidR="006721F3" w:rsidRPr="00D47C94">
        <w:trPr>
          <w:trHeight w:hRule="exact" w:val="394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74" w:lineRule="exact"/>
            </w:pPr>
            <w:r w:rsidRPr="00D47C94">
              <w:rPr>
                <w:rStyle w:val="211pt"/>
                <w:color w:val="000000"/>
              </w:rPr>
              <w:t>Вид учебной работы, аттестации, учебной нагрузки</w:t>
            </w:r>
          </w:p>
        </w:tc>
        <w:tc>
          <w:tcPr>
            <w:tcW w:w="64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Классы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after="120" w:line="280" w:lineRule="exact"/>
            </w:pPr>
            <w:r w:rsidRPr="00D47C94">
              <w:rPr>
                <w:rStyle w:val="20"/>
                <w:color w:val="000000"/>
              </w:rPr>
              <w:t>Всего</w:t>
            </w:r>
          </w:p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120" w:line="280" w:lineRule="exact"/>
            </w:pPr>
            <w:r w:rsidRPr="00D47C94">
              <w:rPr>
                <w:rStyle w:val="20"/>
                <w:color w:val="000000"/>
              </w:rPr>
              <w:t>часов</w:t>
            </w:r>
          </w:p>
        </w:tc>
      </w:tr>
      <w:tr w:rsidR="006721F3" w:rsidRPr="00D47C94">
        <w:trPr>
          <w:trHeight w:hRule="exact" w:val="331"/>
        </w:trPr>
        <w:tc>
          <w:tcPr>
            <w:tcW w:w="30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120" w:line="28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2"/>
                <w:color w:val="000000"/>
              </w:rPr>
              <w:t>9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</w:p>
        </w:tc>
      </w:tr>
      <w:tr w:rsidR="006721F3" w:rsidRPr="00D47C94">
        <w:trPr>
          <w:trHeight w:hRule="exact" w:val="331"/>
        </w:trPr>
        <w:tc>
          <w:tcPr>
            <w:tcW w:w="30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</w:p>
        </w:tc>
        <w:tc>
          <w:tcPr>
            <w:tcW w:w="64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Полугодия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</w:p>
        </w:tc>
      </w:tr>
      <w:tr w:rsidR="006721F3" w:rsidRPr="00D47C94">
        <w:trPr>
          <w:trHeight w:hRule="exact" w:val="528"/>
        </w:trPr>
        <w:tc>
          <w:tcPr>
            <w:tcW w:w="30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2"/>
                <w:color w:val="00000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80"/>
              <w:jc w:val="left"/>
            </w:pPr>
            <w:r w:rsidRPr="00D47C94">
              <w:rPr>
                <w:rStyle w:val="22"/>
                <w:color w:val="00000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200"/>
              <w:jc w:val="left"/>
            </w:pPr>
            <w:r w:rsidRPr="00D47C94">
              <w:rPr>
                <w:rStyle w:val="22"/>
                <w:color w:val="000000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2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2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2"/>
                <w:color w:val="000000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40"/>
              <w:jc w:val="left"/>
            </w:pPr>
            <w:r w:rsidRPr="00D47C94">
              <w:rPr>
                <w:rStyle w:val="22"/>
                <w:color w:val="000000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2"/>
                <w:color w:val="000000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40"/>
              <w:jc w:val="left"/>
            </w:pPr>
            <w:r w:rsidRPr="00D47C94">
              <w:rPr>
                <w:rStyle w:val="22"/>
                <w:color w:val="000000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2"/>
                <w:color w:val="000000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40"/>
              <w:jc w:val="left"/>
            </w:pPr>
            <w:r w:rsidRPr="00D47C94">
              <w:rPr>
                <w:rStyle w:val="22"/>
                <w:color w:val="000000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2"/>
                <w:color w:val="000000"/>
              </w:rPr>
              <w:t>18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</w:p>
        </w:tc>
      </w:tr>
      <w:tr w:rsidR="006721F3" w:rsidRPr="00D47C94">
        <w:trPr>
          <w:trHeight w:hRule="exact" w:val="56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78" w:lineRule="exact"/>
            </w:pPr>
            <w:r w:rsidRPr="00D47C94">
              <w:rPr>
                <w:rStyle w:val="211pt"/>
                <w:color w:val="000000"/>
              </w:rPr>
              <w:t>Практические занятия (количество часов в год)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80"/>
              <w:jc w:val="left"/>
            </w:pPr>
            <w:r w:rsidRPr="00D47C94">
              <w:rPr>
                <w:rStyle w:val="20"/>
                <w:color w:val="000000"/>
              </w:rPr>
              <w:t>168</w:t>
            </w:r>
          </w:p>
        </w:tc>
      </w:tr>
      <w:tr w:rsidR="006721F3" w:rsidRPr="00D47C94">
        <w:trPr>
          <w:trHeight w:hRule="exact" w:val="87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74" w:lineRule="exact"/>
            </w:pPr>
            <w:r w:rsidRPr="00D47C94">
              <w:rPr>
                <w:rStyle w:val="211pt"/>
                <w:color w:val="000000"/>
              </w:rPr>
              <w:t>Самостоятельная работа (домашнее задание) - в часах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8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80"/>
              <w:jc w:val="left"/>
            </w:pPr>
            <w:r w:rsidRPr="00D47C94">
              <w:rPr>
                <w:rStyle w:val="20"/>
                <w:color w:val="000000"/>
              </w:rPr>
              <w:t>126</w:t>
            </w:r>
          </w:p>
        </w:tc>
      </w:tr>
      <w:tr w:rsidR="006721F3" w:rsidRPr="00D47C94">
        <w:trPr>
          <w:trHeight w:hRule="exact" w:val="114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Промежуточная аттестация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8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8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24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24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24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24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240"/>
              <w:jc w:val="left"/>
            </w:pPr>
            <w:r w:rsidRPr="00D47C94">
              <w:rPr>
                <w:rStyle w:val="25"/>
                <w:color w:val="000000"/>
              </w:rPr>
              <w:t>а</w:t>
            </w:r>
          </w:p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60"/>
              <w:jc w:val="left"/>
            </w:pPr>
            <w:r w:rsidRPr="00D47C94">
              <w:rPr>
                <w:rStyle w:val="20"/>
                <w:color w:val="000000"/>
              </w:rPr>
              <w:t>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framePr w:w="10248" w:h="4738" w:hSpace="19" w:wrap="notBeside" w:vAnchor="text" w:hAnchor="text" w:x="20" w:y="452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721F3" w:rsidRPr="00D47C94">
        <w:trPr>
          <w:trHeight w:hRule="exact" w:val="57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78" w:lineRule="exact"/>
            </w:pPr>
            <w:r w:rsidRPr="00D47C94">
              <w:rPr>
                <w:rStyle w:val="211pt"/>
                <w:color w:val="000000"/>
              </w:rPr>
              <w:t>Максимальная учебная нагрузка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10248" w:h="4738" w:hSpace="19" w:wrap="notBeside" w:vAnchor="text" w:hAnchor="text" w:x="20" w:y="452"/>
              <w:shd w:val="clear" w:color="auto" w:fill="auto"/>
              <w:spacing w:before="0" w:line="280" w:lineRule="exact"/>
              <w:ind w:left="180"/>
              <w:jc w:val="left"/>
            </w:pPr>
            <w:r w:rsidRPr="00D47C94">
              <w:rPr>
                <w:rStyle w:val="20"/>
                <w:color w:val="000000"/>
              </w:rPr>
              <w:t>294</w:t>
            </w:r>
          </w:p>
        </w:tc>
      </w:tr>
    </w:tbl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A0526" w:rsidRPr="00D47C94" w:rsidRDefault="002A0526">
      <w:pPr>
        <w:pStyle w:val="21"/>
        <w:shd w:val="clear" w:color="auto" w:fill="auto"/>
        <w:spacing w:before="0" w:line="480" w:lineRule="exact"/>
        <w:ind w:left="740" w:firstLine="740"/>
        <w:jc w:val="both"/>
        <w:rPr>
          <w:rStyle w:val="2"/>
          <w:color w:val="000000"/>
          <w:lang w:val="en-US"/>
        </w:rPr>
      </w:pP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40"/>
        <w:jc w:val="both"/>
      </w:pPr>
      <w:r w:rsidRPr="00D47C94">
        <w:rPr>
          <w:rStyle w:val="2"/>
          <w:color w:val="000000"/>
        </w:rPr>
        <w:t xml:space="preserve">Содержание учебного предмета и годовые требования для дополнительного года обучения по учебному предмету «Пленэр» </w:t>
      </w:r>
      <w:r w:rsidRPr="00D47C94">
        <w:rPr>
          <w:rStyle w:val="2"/>
          <w:color w:val="000000"/>
        </w:rPr>
        <w:lastRenderedPageBreak/>
        <w:t>образовательное учреждение разрабатывает самостоятельно.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40"/>
        <w:jc w:val="both"/>
      </w:pPr>
      <w:r w:rsidRPr="00D47C94">
        <w:rPr>
          <w:rStyle w:val="2"/>
          <w:color w:val="000000"/>
        </w:rPr>
        <w:t>Занятия пленэром могут проводиться рассредоточено в различные периоды учебного года, а также - одну неделю в июне месяце. Самостоятельная работа проводится в счет резервного времени.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40"/>
        <w:jc w:val="both"/>
      </w:pPr>
      <w:r w:rsidRPr="00D47C94">
        <w:rPr>
          <w:rStyle w:val="2"/>
          <w:color w:val="000000"/>
        </w:rPr>
        <w:t>Объем учебного времени, отводимого на занятия пленэром, составляет по 28 часов в год, самостоятельная работа (домашнее задание) может составлять 21 час в год.</w:t>
      </w:r>
    </w:p>
    <w:p w:rsidR="006721F3" w:rsidRPr="00D47C94" w:rsidRDefault="006721F3">
      <w:pPr>
        <w:pStyle w:val="40"/>
        <w:shd w:val="clear" w:color="auto" w:fill="auto"/>
        <w:ind w:left="3180"/>
      </w:pPr>
      <w:r w:rsidRPr="00D47C94">
        <w:rPr>
          <w:rStyle w:val="4"/>
          <w:b/>
          <w:bCs/>
          <w:i/>
          <w:iCs/>
          <w:color w:val="000000"/>
        </w:rPr>
        <w:t>Форма проведения учебных занятий</w:t>
      </w:r>
    </w:p>
    <w:p w:rsidR="006721F3" w:rsidRPr="00D47C94" w:rsidRDefault="00D47C94" w:rsidP="00D47C94">
      <w:pPr>
        <w:pStyle w:val="21"/>
        <w:shd w:val="clear" w:color="auto" w:fill="auto"/>
        <w:spacing w:before="0" w:line="480" w:lineRule="exact"/>
        <w:ind w:left="740" w:firstLine="740"/>
        <w:jc w:val="both"/>
        <w:rPr>
          <w:rStyle w:val="2"/>
          <w:color w:val="000000"/>
        </w:rPr>
      </w:pPr>
      <w:r w:rsidRPr="00D47C94">
        <w:rPr>
          <w:rStyle w:val="2"/>
          <w:color w:val="000000"/>
        </w:rPr>
        <w:t xml:space="preserve">Занятия по предмету «Пленэр» </w:t>
      </w:r>
      <w:r w:rsidR="006721F3" w:rsidRPr="00D47C94">
        <w:rPr>
          <w:rStyle w:val="2"/>
          <w:color w:val="000000"/>
        </w:rPr>
        <w:t>осуществляются в форме</w:t>
      </w:r>
      <w:r w:rsidRPr="00D47C94">
        <w:rPr>
          <w:rStyle w:val="2"/>
          <w:color w:val="000000"/>
        </w:rPr>
        <w:t xml:space="preserve"> </w:t>
      </w:r>
      <w:r w:rsidR="006721F3" w:rsidRPr="00D47C94">
        <w:rPr>
          <w:rStyle w:val="2"/>
          <w:color w:val="000000"/>
        </w:rPr>
        <w:t>мелкогрупповых практических занятий (численностью от 4 до 10 человек) на открытом воздухе. В случае плохой погоды уроки можно проводить в краеведческом,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</w:t>
      </w:r>
    </w:p>
    <w:p w:rsidR="006721F3" w:rsidRPr="00D47C94" w:rsidRDefault="006721F3">
      <w:pPr>
        <w:pStyle w:val="40"/>
        <w:shd w:val="clear" w:color="auto" w:fill="auto"/>
        <w:ind w:left="740" w:firstLine="740"/>
        <w:jc w:val="both"/>
      </w:pPr>
      <w:r w:rsidRPr="00D47C94">
        <w:rPr>
          <w:rStyle w:val="4"/>
          <w:b/>
          <w:bCs/>
          <w:i/>
          <w:iCs/>
          <w:color w:val="000000"/>
        </w:rPr>
        <w:t>Цели учебного предмета: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795"/>
        </w:tabs>
        <w:spacing w:before="0" w:line="480" w:lineRule="exact"/>
        <w:ind w:left="740" w:firstLine="740"/>
        <w:jc w:val="both"/>
      </w:pPr>
      <w:r w:rsidRPr="00D47C94">
        <w:rPr>
          <w:rStyle w:val="2"/>
          <w:color w:val="000000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739"/>
        </w:tabs>
        <w:spacing w:before="0" w:line="480" w:lineRule="exact"/>
        <w:ind w:left="740" w:firstLine="740"/>
        <w:jc w:val="both"/>
      </w:pPr>
      <w:r w:rsidRPr="00D47C94">
        <w:rPr>
          <w:rStyle w:val="2"/>
          <w:color w:val="000000"/>
        </w:rPr>
        <w:t>воспитание любви и бережного отношения к родной природе;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728"/>
        </w:tabs>
        <w:spacing w:before="0" w:line="480" w:lineRule="exact"/>
        <w:ind w:left="740" w:firstLine="740"/>
        <w:jc w:val="both"/>
      </w:pPr>
      <w:r w:rsidRPr="00D47C94">
        <w:rPr>
          <w:rStyle w:val="2"/>
          <w:color w:val="000000"/>
        </w:rPr>
        <w:t>подготовка одаренных детей к поступлению в образовательные учреждения.</w:t>
      </w:r>
    </w:p>
    <w:p w:rsidR="006721F3" w:rsidRPr="00D47C94" w:rsidRDefault="006721F3">
      <w:pPr>
        <w:pStyle w:val="40"/>
        <w:shd w:val="clear" w:color="auto" w:fill="auto"/>
        <w:ind w:left="740" w:firstLine="740"/>
        <w:jc w:val="both"/>
      </w:pPr>
      <w:r w:rsidRPr="00D47C94">
        <w:rPr>
          <w:rStyle w:val="4"/>
          <w:b/>
          <w:bCs/>
          <w:i/>
          <w:iCs/>
          <w:color w:val="000000"/>
        </w:rPr>
        <w:t>Задачи учебного предмета: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739"/>
        </w:tabs>
        <w:spacing w:before="0" w:line="480" w:lineRule="exact"/>
        <w:ind w:left="740" w:firstLine="740"/>
        <w:jc w:val="both"/>
      </w:pPr>
      <w:r w:rsidRPr="00D47C94">
        <w:rPr>
          <w:rStyle w:val="2"/>
          <w:color w:val="000000"/>
        </w:rPr>
        <w:t>приобретение знаний об особенностях пленэрного освещения;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791"/>
        </w:tabs>
        <w:spacing w:before="0" w:line="480" w:lineRule="exact"/>
        <w:ind w:left="740" w:firstLine="740"/>
        <w:jc w:val="both"/>
      </w:pPr>
      <w:r w:rsidRPr="00D47C94">
        <w:rPr>
          <w:rStyle w:val="2"/>
          <w:color w:val="000000"/>
        </w:rPr>
        <w:t>развитие навыков построения линейной и воздушной перспективы в пейзаже с натуры;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786"/>
        </w:tabs>
        <w:spacing w:before="0" w:line="480" w:lineRule="exact"/>
        <w:ind w:left="740" w:firstLine="740"/>
        <w:jc w:val="both"/>
      </w:pPr>
      <w:r w:rsidRPr="00D47C94">
        <w:rPr>
          <w:rStyle w:val="2"/>
          <w:color w:val="000000"/>
        </w:rPr>
        <w:t>приобретение навыков работы над этюдом (с натуры растительных и архитектурных мотивов), фигуры человека на пленэре;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00"/>
        <w:jc w:val="both"/>
      </w:pPr>
      <w:r w:rsidRPr="00D47C94">
        <w:rPr>
          <w:rStyle w:val="2"/>
          <w:color w:val="000000"/>
        </w:rPr>
        <w:t>-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6721F3" w:rsidRPr="00D47C94" w:rsidRDefault="006721F3">
      <w:pPr>
        <w:pStyle w:val="40"/>
        <w:shd w:val="clear" w:color="auto" w:fill="auto"/>
        <w:ind w:left="4300"/>
      </w:pPr>
      <w:r w:rsidRPr="00D47C94">
        <w:rPr>
          <w:rStyle w:val="4"/>
          <w:b/>
          <w:bCs/>
          <w:i/>
          <w:iCs/>
          <w:color w:val="000000"/>
        </w:rPr>
        <w:t>Методы обучения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00"/>
        <w:jc w:val="both"/>
      </w:pPr>
      <w:r w:rsidRPr="00D47C94">
        <w:rPr>
          <w:rStyle w:val="2"/>
          <w:color w:val="000000"/>
        </w:rPr>
        <w:lastRenderedPageBreak/>
        <w:t>Для достижения поставленной цели и реализации задач предмета используются следующие методы обучения: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00"/>
        <w:jc w:val="both"/>
      </w:pPr>
      <w:r w:rsidRPr="00D47C94">
        <w:rPr>
          <w:rStyle w:val="2"/>
          <w:color w:val="000000"/>
        </w:rPr>
        <w:t>словесный (объяснение, беседа, рассказ);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00"/>
        <w:jc w:val="both"/>
      </w:pPr>
      <w:r w:rsidRPr="00D47C94">
        <w:rPr>
          <w:rStyle w:val="2"/>
          <w:color w:val="000000"/>
        </w:rPr>
        <w:t>наглядный (показ, наблюдение, демонстрация приемов работы);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00"/>
        <w:jc w:val="both"/>
      </w:pPr>
      <w:r w:rsidRPr="00D47C94">
        <w:rPr>
          <w:rStyle w:val="2"/>
          <w:color w:val="000000"/>
        </w:rPr>
        <w:t>практический;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00"/>
        <w:jc w:val="both"/>
      </w:pPr>
      <w:r w:rsidRPr="00D47C94">
        <w:rPr>
          <w:rStyle w:val="2"/>
          <w:color w:val="000000"/>
        </w:rPr>
        <w:t>эмоциональный (подбор ассоциаций, образов, создание художественных впечатлений).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00"/>
        <w:jc w:val="both"/>
      </w:pPr>
      <w:r w:rsidRPr="00D47C94">
        <w:rPr>
          <w:rStyle w:val="2"/>
          <w:color w:val="000000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6721F3" w:rsidRPr="00D47C94" w:rsidRDefault="006721F3">
      <w:pPr>
        <w:pStyle w:val="40"/>
        <w:shd w:val="clear" w:color="auto" w:fill="auto"/>
        <w:ind w:left="1960"/>
      </w:pPr>
      <w:r w:rsidRPr="00D47C94">
        <w:rPr>
          <w:rStyle w:val="4"/>
          <w:b/>
          <w:bCs/>
          <w:i/>
          <w:iCs/>
          <w:color w:val="000000"/>
        </w:rPr>
        <w:t>Обоснование структуры программы учебного предмета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560"/>
        <w:jc w:val="left"/>
      </w:pPr>
      <w:r w:rsidRPr="00D47C94">
        <w:rPr>
          <w:rStyle w:val="2"/>
          <w:color w:val="000000"/>
        </w:rPr>
        <w:t>Обоснованием структуры программы являются ФГТ, отражающие все аспекты работы преподавателя с учеником.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00"/>
        <w:jc w:val="both"/>
      </w:pPr>
      <w:r w:rsidRPr="00D47C94">
        <w:rPr>
          <w:rStyle w:val="2"/>
          <w:color w:val="000000"/>
        </w:rPr>
        <w:t>Программа содержит следующие разделы: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607"/>
        </w:tabs>
        <w:spacing w:before="0" w:line="480" w:lineRule="exact"/>
        <w:ind w:left="740" w:firstLine="560"/>
        <w:jc w:val="left"/>
      </w:pPr>
      <w:r w:rsidRPr="00D47C94">
        <w:rPr>
          <w:rStyle w:val="2"/>
          <w:color w:val="000000"/>
        </w:rPr>
        <w:t>сведения о затратах учебного времени, предусмотренного на освоение учебного предмета;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607"/>
        </w:tabs>
        <w:spacing w:before="0" w:line="480" w:lineRule="exact"/>
        <w:ind w:left="1300"/>
        <w:jc w:val="both"/>
      </w:pPr>
      <w:r w:rsidRPr="00D47C94">
        <w:rPr>
          <w:rStyle w:val="2"/>
          <w:color w:val="000000"/>
        </w:rPr>
        <w:t>распределение учебного материала по годам обучения;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607"/>
        </w:tabs>
        <w:spacing w:before="0" w:line="480" w:lineRule="exact"/>
        <w:ind w:left="1300"/>
        <w:jc w:val="both"/>
      </w:pPr>
      <w:r w:rsidRPr="00D47C94">
        <w:rPr>
          <w:rStyle w:val="2"/>
          <w:color w:val="000000"/>
        </w:rPr>
        <w:t>описание дидактических единиц;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607"/>
        </w:tabs>
        <w:spacing w:before="0" w:line="480" w:lineRule="exact"/>
        <w:ind w:left="1300"/>
        <w:jc w:val="both"/>
      </w:pPr>
      <w:r w:rsidRPr="00D47C94">
        <w:rPr>
          <w:rStyle w:val="2"/>
          <w:color w:val="000000"/>
        </w:rPr>
        <w:t>требования к уровню подготовки обучающихся;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607"/>
        </w:tabs>
        <w:spacing w:before="0" w:line="480" w:lineRule="exact"/>
        <w:ind w:left="1300"/>
        <w:jc w:val="both"/>
      </w:pPr>
      <w:r w:rsidRPr="00D47C94">
        <w:rPr>
          <w:rStyle w:val="2"/>
          <w:color w:val="000000"/>
        </w:rPr>
        <w:t>формы и методы контроля, система оценок;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607"/>
        </w:tabs>
        <w:spacing w:before="0" w:line="480" w:lineRule="exact"/>
        <w:ind w:left="1300"/>
        <w:jc w:val="both"/>
      </w:pPr>
      <w:r w:rsidRPr="00D47C94">
        <w:rPr>
          <w:rStyle w:val="2"/>
          <w:color w:val="000000"/>
        </w:rPr>
        <w:t>методическое обеспечение учебного процесса.</w:t>
      </w:r>
    </w:p>
    <w:p w:rsidR="006721F3" w:rsidRPr="00D47C94" w:rsidRDefault="006721F3">
      <w:pPr>
        <w:pStyle w:val="21"/>
        <w:shd w:val="clear" w:color="auto" w:fill="auto"/>
        <w:spacing w:before="0" w:after="520" w:line="480" w:lineRule="exact"/>
        <w:ind w:left="740" w:firstLine="700"/>
        <w:jc w:val="both"/>
      </w:pPr>
      <w:r w:rsidRPr="00D47C94">
        <w:rPr>
          <w:rStyle w:val="2"/>
          <w:color w:val="000000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721F3" w:rsidRPr="00D47C94" w:rsidRDefault="006721F3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3731"/>
        </w:tabs>
        <w:spacing w:before="0" w:line="280" w:lineRule="exact"/>
        <w:ind w:left="3160"/>
      </w:pPr>
      <w:bookmarkStart w:id="0" w:name="bookmark2"/>
      <w:r w:rsidRPr="00D47C94">
        <w:rPr>
          <w:rStyle w:val="26"/>
          <w:b/>
          <w:bCs/>
          <w:color w:val="000000"/>
        </w:rPr>
        <w:t>Содержание учебного предмета</w:t>
      </w:r>
      <w:bookmarkEnd w:id="0"/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20"/>
        <w:jc w:val="both"/>
      </w:pPr>
      <w:r w:rsidRPr="00D47C94">
        <w:rPr>
          <w:rStyle w:val="2"/>
          <w:color w:val="000000"/>
        </w:rPr>
        <w:t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20"/>
        <w:jc w:val="both"/>
      </w:pPr>
      <w:r w:rsidRPr="00D47C94">
        <w:rPr>
          <w:rStyle w:val="2"/>
          <w:color w:val="000000"/>
        </w:rPr>
        <w:lastRenderedPageBreak/>
        <w:t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- на живопись. Техника исполнения и формат работ обсуждаются с преподавателем.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20"/>
        <w:jc w:val="both"/>
      </w:pPr>
      <w:r w:rsidRPr="00D47C94">
        <w:rPr>
          <w:rStyle w:val="2"/>
          <w:color w:val="000000"/>
        </w:rPr>
        <w:t>Темы в программе повторяются с постепенным усложнением целей и задач на каждом году обучения.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20"/>
        <w:jc w:val="both"/>
      </w:pPr>
      <w:r w:rsidRPr="00D47C94">
        <w:rPr>
          <w:rStyle w:val="2"/>
          <w:color w:val="000000"/>
        </w:rPr>
        <w:t xml:space="preserve">Учащиеся </w:t>
      </w:r>
      <w:r w:rsidRPr="00D47C94">
        <w:rPr>
          <w:rStyle w:val="210"/>
          <w:color w:val="000000"/>
        </w:rPr>
        <w:t xml:space="preserve">первого года </w:t>
      </w:r>
      <w:r w:rsidRPr="00D47C94">
        <w:rPr>
          <w:rStyle w:val="2"/>
          <w:color w:val="000000"/>
        </w:rPr>
        <w:t>(2-й или 4-й класс) 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школы.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20"/>
        <w:jc w:val="both"/>
      </w:pPr>
      <w:r w:rsidRPr="00D47C94">
        <w:rPr>
          <w:rStyle w:val="2"/>
          <w:color w:val="000000"/>
        </w:rPr>
        <w:t xml:space="preserve">Учащиеся </w:t>
      </w:r>
      <w:r w:rsidRPr="00D47C94">
        <w:rPr>
          <w:rStyle w:val="210"/>
          <w:color w:val="000000"/>
        </w:rPr>
        <w:t xml:space="preserve">второго года </w:t>
      </w:r>
      <w:r w:rsidRPr="00D47C94">
        <w:rPr>
          <w:rStyle w:val="2"/>
          <w:color w:val="000000"/>
        </w:rPr>
        <w:t>(3-й или 5-й класс)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 фигуры человека, архитектурных мотивов.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20"/>
        <w:jc w:val="both"/>
      </w:pPr>
      <w:r w:rsidRPr="00D47C94">
        <w:rPr>
          <w:rStyle w:val="2"/>
          <w:color w:val="000000"/>
        </w:rPr>
        <w:t xml:space="preserve">Учащиеся </w:t>
      </w:r>
      <w:r w:rsidRPr="00D47C94">
        <w:rPr>
          <w:rStyle w:val="210"/>
          <w:color w:val="000000"/>
        </w:rPr>
        <w:t xml:space="preserve">третьего года </w:t>
      </w:r>
      <w:r w:rsidRPr="00D47C94">
        <w:rPr>
          <w:rStyle w:val="2"/>
          <w:color w:val="000000"/>
        </w:rPr>
        <w:t>(4-й или 6-й класс)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20"/>
        <w:jc w:val="both"/>
      </w:pPr>
      <w:r w:rsidRPr="00D47C94">
        <w:rPr>
          <w:rStyle w:val="2"/>
          <w:color w:val="000000"/>
        </w:rPr>
        <w:t xml:space="preserve">Учащиеся </w:t>
      </w:r>
      <w:r w:rsidRPr="00D47C94">
        <w:rPr>
          <w:rStyle w:val="210"/>
          <w:color w:val="000000"/>
        </w:rPr>
        <w:t xml:space="preserve">четвертого года </w:t>
      </w:r>
      <w:r w:rsidRPr="00D47C94">
        <w:rPr>
          <w:rStyle w:val="2"/>
          <w:color w:val="000000"/>
        </w:rPr>
        <w:t>(5-й или 7-й класс)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20"/>
        <w:jc w:val="both"/>
      </w:pPr>
      <w:r w:rsidRPr="00D47C94">
        <w:rPr>
          <w:rStyle w:val="2"/>
          <w:color w:val="000000"/>
        </w:rPr>
        <w:lastRenderedPageBreak/>
        <w:t xml:space="preserve">Учащиеся </w:t>
      </w:r>
      <w:r w:rsidRPr="00D47C94">
        <w:rPr>
          <w:rStyle w:val="210"/>
          <w:color w:val="000000"/>
        </w:rPr>
        <w:t xml:space="preserve">пятого года </w:t>
      </w:r>
      <w:r w:rsidRPr="00D47C94">
        <w:rPr>
          <w:rStyle w:val="2"/>
          <w:color w:val="000000"/>
        </w:rPr>
        <w:t>(6-й или 8-й класс) обучения развивают умение самостоятельно и 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20"/>
        <w:jc w:val="both"/>
      </w:pPr>
      <w:r w:rsidRPr="00D47C94">
        <w:rPr>
          <w:rStyle w:val="2"/>
          <w:color w:val="000000"/>
        </w:rPr>
        <w:t xml:space="preserve">Учащиеся </w:t>
      </w:r>
      <w:r w:rsidRPr="00D47C94">
        <w:rPr>
          <w:rStyle w:val="210"/>
          <w:color w:val="000000"/>
        </w:rPr>
        <w:t xml:space="preserve">шестого года </w:t>
      </w:r>
      <w:r w:rsidRPr="00D47C94">
        <w:rPr>
          <w:rStyle w:val="2"/>
          <w:color w:val="000000"/>
        </w:rPr>
        <w:t>обучения при реализации предпрофе</w:t>
      </w:r>
      <w:r w:rsidR="00D47C94" w:rsidRPr="00D47C94">
        <w:rPr>
          <w:rStyle w:val="2"/>
          <w:color w:val="000000"/>
        </w:rPr>
        <w:t xml:space="preserve">ссиональных программ «Живопись» </w:t>
      </w:r>
      <w:r w:rsidRPr="00D47C94">
        <w:rPr>
          <w:rStyle w:val="2"/>
          <w:color w:val="000000"/>
        </w:rPr>
        <w:t>с нормативным сроком обучения 9 лет 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</w:t>
      </w:r>
    </w:p>
    <w:p w:rsidR="00162127" w:rsidRPr="00D47C94" w:rsidRDefault="00162127" w:rsidP="00162127">
      <w:pPr>
        <w:pStyle w:val="27"/>
        <w:keepNext/>
        <w:keepLines/>
        <w:shd w:val="clear" w:color="auto" w:fill="auto"/>
        <w:spacing w:before="0" w:line="490" w:lineRule="exact"/>
        <w:ind w:left="3700" w:right="1923"/>
        <w:jc w:val="center"/>
        <w:rPr>
          <w:rStyle w:val="26"/>
          <w:b/>
          <w:bCs/>
          <w:color w:val="000000"/>
        </w:rPr>
      </w:pPr>
      <w:bookmarkStart w:id="1" w:name="bookmark3"/>
      <w:r w:rsidRPr="00D47C94">
        <w:rPr>
          <w:rStyle w:val="26"/>
          <w:b/>
          <w:bCs/>
          <w:color w:val="000000"/>
        </w:rPr>
        <w:t>Учебно-тематический п</w:t>
      </w:r>
      <w:r w:rsidR="006721F3" w:rsidRPr="00D47C94">
        <w:rPr>
          <w:rStyle w:val="26"/>
          <w:b/>
          <w:bCs/>
          <w:color w:val="000000"/>
        </w:rPr>
        <w:t>лан</w:t>
      </w:r>
    </w:p>
    <w:p w:rsidR="006721F3" w:rsidRPr="00D47C94" w:rsidRDefault="006721F3">
      <w:pPr>
        <w:pStyle w:val="27"/>
        <w:keepNext/>
        <w:keepLines/>
        <w:shd w:val="clear" w:color="auto" w:fill="auto"/>
        <w:spacing w:before="0" w:line="490" w:lineRule="exact"/>
        <w:ind w:left="3700" w:right="3120"/>
        <w:jc w:val="right"/>
      </w:pPr>
      <w:r w:rsidRPr="00D47C94">
        <w:rPr>
          <w:rStyle w:val="28"/>
          <w:b/>
          <w:bCs/>
          <w:color w:val="000000"/>
        </w:rPr>
        <w:t>Первый год обучения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26"/>
        <w:gridCol w:w="850"/>
        <w:gridCol w:w="782"/>
        <w:gridCol w:w="1075"/>
        <w:gridCol w:w="754"/>
      </w:tblGrid>
      <w:tr w:rsidR="006721F3" w:rsidRPr="00D47C94">
        <w:trPr>
          <w:trHeight w:hRule="exact" w:val="2318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Вид учебного занятия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394" w:lineRule="exact"/>
            </w:pPr>
            <w:r w:rsidRPr="00D47C94">
              <w:rPr>
                <w:rStyle w:val="211pt"/>
                <w:color w:val="000000"/>
              </w:rPr>
              <w:t>Максимальная учебная нагрузка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389" w:lineRule="exact"/>
            </w:pPr>
            <w:r w:rsidRPr="00D47C94">
              <w:rPr>
                <w:rStyle w:val="211pt"/>
                <w:color w:val="000000"/>
              </w:rPr>
              <w:t>Самостоятельная работа (домашнее задание)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Практические занятия</w:t>
            </w:r>
          </w:p>
        </w:tc>
      </w:tr>
      <w:tr w:rsidR="006721F3" w:rsidRPr="00D47C94">
        <w:trPr>
          <w:trHeight w:hRule="exact" w:val="979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Знакомство с предметом «Пленэр»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89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Кратковременные этюды пейзажа на большие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86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26"/>
        <w:gridCol w:w="850"/>
        <w:gridCol w:w="782"/>
        <w:gridCol w:w="1075"/>
        <w:gridCol w:w="754"/>
      </w:tblGrid>
      <w:tr w:rsidR="006721F3" w:rsidRPr="00D47C94">
        <w:trPr>
          <w:trHeight w:hRule="exact" w:val="1061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lastRenderedPageBreak/>
              <w:t>Наброски, зарисовки птиц, этюды животных, фигуры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after="180" w:line="220" w:lineRule="exact"/>
              <w:ind w:left="20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180" w:line="220" w:lineRule="exact"/>
              <w:ind w:left="20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74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480" w:lineRule="exact"/>
              <w:jc w:val="left"/>
            </w:pPr>
            <w:r w:rsidRPr="00D47C94">
              <w:rPr>
                <w:rStyle w:val="20"/>
                <w:color w:val="000000"/>
              </w:rPr>
              <w:t>Архитектурные мотивы (малые архитектурные формы)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55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Натюрморт на пленэре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74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490" w:lineRule="exact"/>
              <w:jc w:val="left"/>
            </w:pPr>
            <w:r w:rsidRPr="00D47C94">
              <w:rPr>
                <w:rStyle w:val="20"/>
                <w:color w:val="000000"/>
              </w:rPr>
              <w:t>Линейная перспектива ограниченного пространства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1018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Световоздушная перспектива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86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86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pStyle w:val="40"/>
        <w:shd w:val="clear" w:color="auto" w:fill="auto"/>
        <w:spacing w:before="453" w:after="604" w:line="280" w:lineRule="exact"/>
        <w:ind w:left="4480"/>
      </w:pPr>
      <w:r w:rsidRPr="00D47C94">
        <w:rPr>
          <w:rStyle w:val="4"/>
          <w:b/>
          <w:bCs/>
          <w:i/>
          <w:iCs/>
          <w:color w:val="000000"/>
        </w:rPr>
        <w:t>Второй год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2"/>
        <w:gridCol w:w="912"/>
        <w:gridCol w:w="787"/>
        <w:gridCol w:w="1018"/>
        <w:gridCol w:w="749"/>
      </w:tblGrid>
      <w:tr w:rsidR="006721F3" w:rsidRPr="00D47C94">
        <w:trPr>
          <w:trHeight w:hRule="exact" w:val="2712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Вид учебного занятия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98" w:lineRule="exact"/>
            </w:pPr>
            <w:r w:rsidRPr="00D47C94">
              <w:rPr>
                <w:rStyle w:val="211pt"/>
                <w:color w:val="000000"/>
              </w:rPr>
              <w:t>Максимальная учебная нагрузка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94" w:lineRule="exact"/>
            </w:pPr>
            <w:r w:rsidRPr="00D47C94">
              <w:rPr>
                <w:rStyle w:val="211pt"/>
                <w:color w:val="000000"/>
              </w:rPr>
              <w:t>Самостоятельная работа (домашнее задание)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</w:pPr>
            <w:r w:rsidRPr="00D47C94">
              <w:rPr>
                <w:rStyle w:val="211pt"/>
                <w:color w:val="000000"/>
              </w:rPr>
              <w:t>Практические занятия</w:t>
            </w:r>
          </w:p>
        </w:tc>
      </w:tr>
      <w:tr w:rsidR="006721F3" w:rsidRPr="00D47C94">
        <w:trPr>
          <w:trHeight w:hRule="exact" w:val="113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90" w:lineRule="exact"/>
              <w:jc w:val="left"/>
            </w:pPr>
            <w:r w:rsidRPr="00D47C94">
              <w:rPr>
                <w:rStyle w:val="20"/>
                <w:color w:val="000000"/>
              </w:rPr>
              <w:t>Зарисовки первоплановых элементов пейзажа. Этюды деревьев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9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90" w:lineRule="exact"/>
              <w:jc w:val="left"/>
            </w:pPr>
            <w:r w:rsidRPr="00D47C94">
              <w:rPr>
                <w:rStyle w:val="20"/>
                <w:color w:val="000000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9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850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100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Наброски, зарисовки и этюды птиц, животных и человека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48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2"/>
        <w:gridCol w:w="912"/>
        <w:gridCol w:w="787"/>
        <w:gridCol w:w="1018"/>
        <w:gridCol w:w="749"/>
      </w:tblGrid>
      <w:tr w:rsidR="006721F3" w:rsidRPr="00D47C94">
        <w:trPr>
          <w:trHeight w:hRule="exact" w:val="98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90" w:lineRule="exact"/>
              <w:jc w:val="left"/>
            </w:pPr>
            <w:r w:rsidRPr="00D47C94">
              <w:rPr>
                <w:rStyle w:val="20"/>
                <w:color w:val="000000"/>
              </w:rPr>
              <w:lastRenderedPageBreak/>
              <w:t>Линейная перспектива глубокого пространства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87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Световоздушная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48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pStyle w:val="40"/>
        <w:shd w:val="clear" w:color="auto" w:fill="auto"/>
        <w:spacing w:before="513" w:after="604" w:line="280" w:lineRule="exact"/>
        <w:ind w:left="4520"/>
      </w:pPr>
      <w:r w:rsidRPr="00D47C94">
        <w:rPr>
          <w:rStyle w:val="4"/>
          <w:b/>
          <w:bCs/>
          <w:i/>
          <w:iCs/>
          <w:color w:val="000000"/>
        </w:rPr>
        <w:t>Третий год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7"/>
        <w:gridCol w:w="912"/>
        <w:gridCol w:w="720"/>
        <w:gridCol w:w="1080"/>
        <w:gridCol w:w="749"/>
      </w:tblGrid>
      <w:tr w:rsidR="006721F3" w:rsidRPr="00D47C94">
        <w:trPr>
          <w:trHeight w:hRule="exact" w:val="2707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  <w:ind w:firstLine="240"/>
              <w:jc w:val="left"/>
            </w:pPr>
            <w:r w:rsidRPr="00D47C94">
              <w:rPr>
                <w:rStyle w:val="211pt"/>
                <w:color w:val="000000"/>
              </w:rPr>
              <w:t>Вид учебного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tabs>
                <w:tab w:val="left" w:leader="underscore" w:pos="931"/>
                <w:tab w:val="left" w:leader="underscore" w:pos="2669"/>
              </w:tabs>
              <w:spacing w:before="0" w:line="398" w:lineRule="exact"/>
              <w:ind w:firstLine="240"/>
              <w:jc w:val="left"/>
            </w:pPr>
            <w:r w:rsidRPr="00D47C94">
              <w:rPr>
                <w:rStyle w:val="211pt"/>
                <w:color w:val="000000"/>
              </w:rPr>
              <w:t xml:space="preserve">Максимальная учебная </w:t>
            </w:r>
            <w:r w:rsidRPr="00D47C94">
              <w:rPr>
                <w:rStyle w:val="211pt"/>
                <w:color w:val="000000"/>
              </w:rPr>
              <w:tab/>
              <w:t>нагрузка</w:t>
            </w:r>
            <w:r w:rsidRPr="00D47C94">
              <w:rPr>
                <w:rStyle w:val="211pt"/>
                <w:color w:val="000000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89" w:lineRule="exact"/>
            </w:pPr>
            <w:r w:rsidRPr="00D47C94">
              <w:rPr>
                <w:rStyle w:val="211pt"/>
                <w:color w:val="000000"/>
              </w:rPr>
              <w:t>Самостоятельная работа (домашнее задание)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</w:pPr>
            <w:r w:rsidRPr="00D47C94">
              <w:rPr>
                <w:rStyle w:val="211pt"/>
                <w:color w:val="000000"/>
              </w:rPr>
              <w:t>Практические занятия</w:t>
            </w:r>
          </w:p>
        </w:tc>
      </w:tr>
      <w:tr w:rsidR="006721F3" w:rsidRPr="00D47C94">
        <w:trPr>
          <w:trHeight w:hRule="exact" w:val="97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Зарисовки и этюды первоплановых элементов пейзажа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7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Кратковременные этюды и зарисовки пейзажа на большие отношения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65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9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8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Зарисовки и этюды птиц, животных и фигуры человека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8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Линейная перспектива глубокого пространства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1003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Световоздушная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48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A0526" w:rsidRPr="00D47C94" w:rsidRDefault="002A0526">
      <w:pPr>
        <w:widowControl/>
        <w:rPr>
          <w:rStyle w:val="4"/>
        </w:rPr>
      </w:pPr>
      <w:r w:rsidRPr="00D47C94">
        <w:rPr>
          <w:rStyle w:val="4"/>
          <w:b w:val="0"/>
          <w:bCs w:val="0"/>
          <w:i w:val="0"/>
          <w:iCs w:val="0"/>
        </w:rPr>
        <w:br w:type="page"/>
      </w:r>
    </w:p>
    <w:p w:rsidR="006721F3" w:rsidRPr="00D47C94" w:rsidRDefault="006721F3">
      <w:pPr>
        <w:pStyle w:val="40"/>
        <w:shd w:val="clear" w:color="auto" w:fill="auto"/>
        <w:spacing w:before="513" w:line="280" w:lineRule="exact"/>
        <w:ind w:left="4260"/>
      </w:pPr>
      <w:r w:rsidRPr="00D47C94">
        <w:rPr>
          <w:rStyle w:val="4"/>
          <w:b/>
          <w:bCs/>
          <w:i/>
          <w:iCs/>
          <w:color w:val="000000"/>
        </w:rPr>
        <w:lastRenderedPageBreak/>
        <w:t>Четвертый год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2"/>
        <w:gridCol w:w="912"/>
        <w:gridCol w:w="787"/>
        <w:gridCol w:w="1018"/>
        <w:gridCol w:w="749"/>
      </w:tblGrid>
      <w:tr w:rsidR="006721F3" w:rsidRPr="00D47C94">
        <w:trPr>
          <w:trHeight w:hRule="exact" w:val="2712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Вид учебного занятия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98" w:lineRule="exact"/>
            </w:pPr>
            <w:r w:rsidRPr="00D47C94">
              <w:rPr>
                <w:rStyle w:val="211pt"/>
                <w:color w:val="000000"/>
              </w:rPr>
              <w:t>Максимальная учебная нагрузка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94" w:lineRule="exact"/>
            </w:pPr>
            <w:r w:rsidRPr="00D47C94">
              <w:rPr>
                <w:rStyle w:val="211pt"/>
                <w:color w:val="000000"/>
              </w:rPr>
              <w:t>Самостоятельная работа (домашнее задание)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</w:pPr>
            <w:r w:rsidRPr="00D47C94">
              <w:rPr>
                <w:rStyle w:val="211pt"/>
                <w:color w:val="000000"/>
              </w:rPr>
              <w:t>Практические занятия</w:t>
            </w:r>
          </w:p>
        </w:tc>
      </w:tr>
      <w:tr w:rsidR="006721F3" w:rsidRPr="00D47C94">
        <w:trPr>
          <w:trHeight w:hRule="exact" w:val="97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Зарисовки и этюды первоплановых элементов пейзажа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898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Этюды и зарисовки пейзажей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835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86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8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Зарисовки и этюды птиц, животных и фигуры человека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85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Линейная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85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Световоздушная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48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spacing w:line="480" w:lineRule="exact"/>
        <w:rPr>
          <w:rFonts w:ascii="Times New Roman" w:hAnsi="Times New Roman" w:cs="Times New Roman"/>
          <w:color w:val="auto"/>
        </w:rPr>
      </w:pPr>
    </w:p>
    <w:p w:rsidR="006721F3" w:rsidRPr="00D47C94" w:rsidRDefault="006721F3" w:rsidP="006B3E8F">
      <w:pPr>
        <w:pStyle w:val="310"/>
        <w:framePr w:w="9048" w:wrap="notBeside" w:vAnchor="text" w:hAnchor="text" w:xAlign="center" w:y="1"/>
        <w:shd w:val="clear" w:color="auto" w:fill="auto"/>
        <w:spacing w:line="280" w:lineRule="exact"/>
        <w:jc w:val="center"/>
      </w:pPr>
      <w:r w:rsidRPr="00D47C94">
        <w:rPr>
          <w:rStyle w:val="31"/>
          <w:b/>
          <w:bCs/>
          <w:i/>
          <w:iCs/>
          <w:color w:val="000000"/>
        </w:rPr>
        <w:t>Пятый год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7"/>
        <w:gridCol w:w="912"/>
        <w:gridCol w:w="720"/>
        <w:gridCol w:w="1080"/>
        <w:gridCol w:w="749"/>
      </w:tblGrid>
      <w:tr w:rsidR="006721F3" w:rsidRPr="00D47C94">
        <w:trPr>
          <w:trHeight w:hRule="exact" w:val="2712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Вид учебного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98" w:lineRule="exact"/>
            </w:pPr>
            <w:r w:rsidRPr="00D47C94">
              <w:rPr>
                <w:rStyle w:val="211pt"/>
                <w:color w:val="000000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89" w:lineRule="exact"/>
            </w:pPr>
            <w:r w:rsidRPr="00D47C94">
              <w:rPr>
                <w:rStyle w:val="211pt"/>
                <w:color w:val="000000"/>
              </w:rPr>
              <w:t>Самостоятельная работа (домашнее задание)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</w:pPr>
            <w:r w:rsidRPr="00D47C94">
              <w:rPr>
                <w:rStyle w:val="211pt"/>
                <w:color w:val="000000"/>
              </w:rPr>
              <w:t>Практические занятия</w:t>
            </w:r>
          </w:p>
        </w:tc>
      </w:tr>
      <w:tr w:rsidR="006721F3" w:rsidRPr="00D47C94">
        <w:trPr>
          <w:trHeight w:hRule="exact" w:val="100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Зарисовки и этюды фрагментов пейзажа с людьми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48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7"/>
        <w:gridCol w:w="912"/>
        <w:gridCol w:w="720"/>
        <w:gridCol w:w="1080"/>
        <w:gridCol w:w="749"/>
      </w:tblGrid>
      <w:tr w:rsidR="006721F3" w:rsidRPr="00D47C94">
        <w:trPr>
          <w:trHeight w:hRule="exact" w:val="100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lastRenderedPageBreak/>
              <w:t>Длительные этюды и зарисовки пейзажа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8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98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8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0" w:lineRule="exact"/>
              <w:jc w:val="left"/>
            </w:pPr>
            <w:r w:rsidRPr="00D47C94">
              <w:rPr>
                <w:rStyle w:val="20"/>
                <w:color w:val="000000"/>
              </w:rPr>
              <w:t>Этюды и зарисовки фигуры человека в пейзаже (в парке, на стройке, в порту)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6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859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Линейная и световоздушная перспектива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9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485" w:lineRule="exact"/>
              <w:jc w:val="left"/>
            </w:pPr>
            <w:r w:rsidRPr="00D47C94">
              <w:rPr>
                <w:rStyle w:val="20"/>
                <w:color w:val="000000"/>
              </w:rPr>
              <w:t>Эскиз сюжетной композиции по итогам пленэра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48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2A0526" w:rsidRPr="00D47C94" w:rsidRDefault="002A0526" w:rsidP="002A0526">
      <w:pPr>
        <w:pStyle w:val="40"/>
        <w:shd w:val="clear" w:color="auto" w:fill="auto"/>
        <w:spacing w:before="513" w:line="280" w:lineRule="exact"/>
        <w:ind w:left="4260"/>
        <w:rPr>
          <w:rStyle w:val="32"/>
          <w:b/>
          <w:bCs/>
          <w:i/>
          <w:iCs/>
          <w:color w:val="000000"/>
          <w:u w:val="none"/>
          <w:lang w:val="en-US"/>
        </w:rPr>
      </w:pPr>
      <w:r w:rsidRPr="00D47C94">
        <w:rPr>
          <w:rStyle w:val="32"/>
          <w:b/>
          <w:bCs/>
          <w:i/>
          <w:iCs/>
          <w:color w:val="000000"/>
          <w:u w:val="none"/>
        </w:rPr>
        <w:t>Шестой год обучения</w:t>
      </w:r>
    </w:p>
    <w:p w:rsidR="006721F3" w:rsidRPr="00D47C94" w:rsidRDefault="006721F3">
      <w:pPr>
        <w:spacing w:line="480" w:lineRule="exact"/>
        <w:rPr>
          <w:rFonts w:ascii="Times New Roman" w:hAnsi="Times New Roman" w:cs="Times New Roman"/>
          <w:color w:val="auto"/>
        </w:rPr>
      </w:pPr>
    </w:p>
    <w:p w:rsidR="002A0526" w:rsidRPr="00D47C94" w:rsidRDefault="002A0526">
      <w:pPr>
        <w:pStyle w:val="310"/>
        <w:framePr w:w="9048" w:wrap="notBeside" w:vAnchor="text" w:hAnchor="text" w:xAlign="center" w:y="1"/>
        <w:shd w:val="clear" w:color="auto" w:fill="auto"/>
        <w:spacing w:line="280" w:lineRule="exact"/>
        <w:rPr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79"/>
        <w:gridCol w:w="720"/>
        <w:gridCol w:w="720"/>
        <w:gridCol w:w="1080"/>
        <w:gridCol w:w="749"/>
      </w:tblGrid>
      <w:tr w:rsidR="006721F3" w:rsidRPr="00D47C94">
        <w:trPr>
          <w:trHeight w:hRule="exact" w:val="2717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Наименование 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Вид учебного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69" w:lineRule="exact"/>
            </w:pPr>
            <w:r w:rsidRPr="00D47C94">
              <w:rPr>
                <w:rStyle w:val="211pt"/>
                <w:color w:val="000000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59" w:lineRule="exact"/>
            </w:pPr>
            <w:r w:rsidRPr="00D47C94">
              <w:rPr>
                <w:rStyle w:val="211pt"/>
                <w:color w:val="000000"/>
              </w:rPr>
              <w:t>Самостоятельная работа (домашнее задание)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20" w:lineRule="exact"/>
            </w:pPr>
            <w:r w:rsidRPr="00D47C94">
              <w:rPr>
                <w:rStyle w:val="211pt"/>
                <w:color w:val="000000"/>
              </w:rPr>
              <w:t>Практические занятия</w:t>
            </w:r>
          </w:p>
        </w:tc>
      </w:tr>
      <w:tr w:rsidR="006721F3" w:rsidRPr="00D47C94">
        <w:trPr>
          <w:trHeight w:hRule="exact" w:val="1008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 w:rsidRPr="00D47C94">
              <w:rPr>
                <w:rStyle w:val="20"/>
                <w:color w:val="000000"/>
              </w:rPr>
              <w:t>Зарисовки и этюды фрагментов пейзажа с людьми и животными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1138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Длительные этюды и зарисовки пейзажа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1128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Архитектурные мотивы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94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Натюрморт на пленэре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48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79"/>
        <w:gridCol w:w="720"/>
        <w:gridCol w:w="720"/>
        <w:gridCol w:w="1080"/>
        <w:gridCol w:w="749"/>
      </w:tblGrid>
      <w:tr w:rsidR="006721F3" w:rsidRPr="00D47C94">
        <w:trPr>
          <w:trHeight w:hRule="exact" w:val="1142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 w:rsidRPr="00D47C94">
              <w:rPr>
                <w:rStyle w:val="20"/>
                <w:color w:val="000000"/>
              </w:rPr>
              <w:lastRenderedPageBreak/>
              <w:t>Этюды и зарисовки фигуры человека в пейзаже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994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D47C94">
              <w:rPr>
                <w:rStyle w:val="20"/>
                <w:color w:val="000000"/>
              </w:rPr>
              <w:t>Линейная и световоздушная перспектива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  <w:tr w:rsidR="006721F3" w:rsidRPr="00D47C94">
        <w:trPr>
          <w:trHeight w:hRule="exact" w:val="1061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 w:rsidRPr="00D47C94">
              <w:rPr>
                <w:rStyle w:val="20"/>
                <w:color w:val="000000"/>
              </w:rPr>
              <w:t>Эскиз сюжетной композиции по итогам пленэра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after="60" w:line="220" w:lineRule="exact"/>
              <w:ind w:left="220"/>
              <w:jc w:val="left"/>
            </w:pPr>
            <w:r w:rsidRPr="00D47C94">
              <w:rPr>
                <w:rStyle w:val="211pt"/>
                <w:color w:val="000000"/>
              </w:rPr>
              <w:t>практ.</w:t>
            </w:r>
          </w:p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 w:rsidRPr="00D47C94">
              <w:rPr>
                <w:rStyle w:val="211pt"/>
                <w:color w:val="000000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</w:pPr>
            <w:r w:rsidRPr="00D47C94">
              <w:rPr>
                <w:rStyle w:val="20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1F3" w:rsidRPr="00D47C94" w:rsidRDefault="006721F3">
            <w:pPr>
              <w:pStyle w:val="21"/>
              <w:framePr w:w="9048" w:wrap="notBeside" w:vAnchor="text" w:hAnchor="text" w:xAlign="center" w:y="1"/>
              <w:shd w:val="clear" w:color="auto" w:fill="auto"/>
              <w:spacing w:before="0" w:line="280" w:lineRule="exact"/>
              <w:ind w:left="300"/>
              <w:jc w:val="left"/>
            </w:pPr>
            <w:r w:rsidRPr="00D47C94">
              <w:rPr>
                <w:rStyle w:val="20"/>
                <w:color w:val="000000"/>
              </w:rPr>
              <w:t>4</w:t>
            </w:r>
          </w:p>
        </w:tc>
      </w:tr>
    </w:tbl>
    <w:p w:rsidR="006721F3" w:rsidRPr="00D47C94" w:rsidRDefault="006721F3">
      <w:pPr>
        <w:framePr w:w="9048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721F3" w:rsidRPr="00D47C94" w:rsidRDefault="006721F3">
      <w:pPr>
        <w:pStyle w:val="27"/>
        <w:keepNext/>
        <w:keepLines/>
        <w:shd w:val="clear" w:color="auto" w:fill="auto"/>
        <w:spacing w:before="565" w:line="965" w:lineRule="exact"/>
        <w:ind w:right="600"/>
        <w:jc w:val="center"/>
      </w:pPr>
      <w:bookmarkStart w:id="2" w:name="bookmark4"/>
      <w:r w:rsidRPr="00D47C94">
        <w:rPr>
          <w:rStyle w:val="26"/>
          <w:b/>
          <w:bCs/>
          <w:color w:val="000000"/>
        </w:rPr>
        <w:t>Содержание тем. Г одовые требования</w:t>
      </w:r>
      <w:r w:rsidRPr="00D47C94">
        <w:rPr>
          <w:rStyle w:val="26"/>
          <w:b/>
          <w:bCs/>
          <w:color w:val="000000"/>
        </w:rPr>
        <w:br/>
      </w:r>
      <w:r w:rsidRPr="00D47C94">
        <w:rPr>
          <w:rStyle w:val="28"/>
          <w:b/>
          <w:bCs/>
          <w:color w:val="000000"/>
        </w:rPr>
        <w:t>Первый год обучения</w:t>
      </w:r>
      <w:bookmarkEnd w:id="2"/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1. Знакомство с предметом «Пленэр». </w:t>
      </w:r>
      <w:r w:rsidRPr="00D47C94">
        <w:rPr>
          <w:rStyle w:val="2"/>
          <w:color w:val="000000"/>
        </w:rPr>
        <w:t>Ознакомление с основными отличиями пленэрной практики от работы в помещении. Решение организационных задач по месту и времени сбора, оснащению и основным правилам работы. Зарисовки и этюды первоплановых элементов пейзажа (розетка листьев одуванчика, лопуха).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Чтение учебной литературы.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2. Кратковременные этюды пейзажа на большие отношения. Зарисовка ствола дерева. </w:t>
      </w:r>
      <w:r w:rsidRPr="00D47C94">
        <w:rPr>
          <w:rStyle w:val="2"/>
          <w:color w:val="000000"/>
        </w:rPr>
        <w:t>Передача тоновых и цветовых отношений неба к земле. Знакомство с особенностями пленэрного освещения, теплохолодности,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Просмотр учебных видеофильмов.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акварель.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both"/>
      </w:pPr>
      <w:r w:rsidRPr="00D47C94">
        <w:rPr>
          <w:rStyle w:val="3"/>
          <w:b/>
          <w:bCs/>
          <w:color w:val="000000"/>
        </w:rPr>
        <w:t>Тема 3. Наброски, зарисовки птиц, этюды животных, фигуры человека.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Передача особенностей пропорций, характерных поз, движений. Развитие наблюдательности. Работа одним цветом с использованием силуэта.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lastRenderedPageBreak/>
        <w:t>Самостоятельная работа. Зарисовки, этюды домашних животных.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Тушь, акварель.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4. Архитектурные мотивы (малые архитектурные формы). </w:t>
      </w:r>
      <w:r w:rsidRPr="00D47C94">
        <w:rPr>
          <w:rStyle w:val="2"/>
          <w:color w:val="000000"/>
        </w:rPr>
        <w:t>Передача тональных отношений с четко выраженным контрастом. Работа тенями. Этюд калитки с частью забора. Рисунок фрагмента чугунной решетки с частью сквера.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Посещение художественных выставок в музеях и картинных галереях.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тушь, маркер, акварель.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5. Натюрморт на пленэре. </w:t>
      </w:r>
      <w:r w:rsidRPr="00D47C94">
        <w:rPr>
          <w:rStyle w:val="2"/>
          <w:color w:val="000000"/>
        </w:rPr>
        <w:t>Выразительная передача образа 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Этюд цветка в стакане. Самостоятельная работа. Этюды и зарисовки комнатных цветов.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6. Линейная перспектива ограниченного пространства. </w:t>
      </w:r>
      <w:r w:rsidRPr="00D47C94">
        <w:rPr>
          <w:rStyle w:val="2"/>
          <w:color w:val="000000"/>
        </w:rPr>
        <w:t>Знакомство с визуальным изменением размера предметов в пространстве на примере городского дворика. Определение горизонта, изучение закономерности визуальных сокращений пространственных планов. Зарисовка крыльца с порожками. Этюд угла дома с окном, части крыши с чердачным окном. Самостоятельная работа. Просмотры учебных кинофильмов.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гелевая ручка, маркер, акварель.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both"/>
      </w:pPr>
      <w:r w:rsidRPr="00D47C94">
        <w:rPr>
          <w:rStyle w:val="3"/>
          <w:b/>
          <w:bCs/>
          <w:color w:val="000000"/>
        </w:rPr>
        <w:t>Тема 7. Световоздушная перспектива.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Определение правильных цветотональных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 Самостоятельная работа. Кратковременные этюды и зарисовки домашнего двора.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акварель.</w:t>
      </w:r>
    </w:p>
    <w:p w:rsidR="006721F3" w:rsidRPr="00D47C94" w:rsidRDefault="006721F3">
      <w:pPr>
        <w:pStyle w:val="40"/>
        <w:shd w:val="clear" w:color="auto" w:fill="auto"/>
        <w:ind w:left="4120"/>
      </w:pPr>
      <w:r w:rsidRPr="00D47C94">
        <w:rPr>
          <w:rStyle w:val="4"/>
          <w:b/>
          <w:bCs/>
          <w:i/>
          <w:iCs/>
          <w:color w:val="000000"/>
        </w:rPr>
        <w:t>Второй год обучения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both"/>
      </w:pPr>
      <w:r w:rsidRPr="00D47C94">
        <w:rPr>
          <w:rStyle w:val="3"/>
          <w:b/>
          <w:bCs/>
          <w:color w:val="000000"/>
        </w:rPr>
        <w:lastRenderedPageBreak/>
        <w:t>Тема 1. Зарисовки первоплановых элементов пейзажа. Этюды деревьев.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Образное восприятие природных форм. Рисование тенями: живописный или графический подход к рисунку в зависимости от характера пластики натуры. Зарисовки крупных камней, пней интересной формы. Этюды деревьев (монохром).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Просмотры художественных журналов в школьной библиотеке.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соус.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2. Кратковременные этюды пейзажа на большие отношения неба к земле. Зарисовки цветов и растений. </w:t>
      </w:r>
      <w:r w:rsidRPr="00D47C94">
        <w:rPr>
          <w:rStyle w:val="2"/>
          <w:color w:val="000000"/>
        </w:rPr>
        <w:t xml:space="preserve">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 w:rsidRPr="00D47C94">
        <w:rPr>
          <w:rStyle w:val="2"/>
          <w:color w:val="000000"/>
          <w:lang w:val="en-US" w:eastAsia="en-US"/>
        </w:rPr>
        <w:t>a</w:t>
      </w:r>
      <w:r w:rsidRPr="00D47C94">
        <w:rPr>
          <w:rStyle w:val="2"/>
          <w:color w:val="000000"/>
          <w:lang w:eastAsia="en-US"/>
        </w:rPr>
        <w:t xml:space="preserve"> </w:t>
      </w:r>
      <w:r w:rsidRPr="00D47C94">
        <w:rPr>
          <w:rStyle w:val="2"/>
          <w:color w:val="000000"/>
          <w:lang w:val="en-US" w:eastAsia="en-US"/>
        </w:rPr>
        <w:t>la</w:t>
      </w:r>
      <w:r w:rsidRPr="00D47C94">
        <w:rPr>
          <w:rStyle w:val="2"/>
          <w:color w:val="000000"/>
          <w:lang w:eastAsia="en-US"/>
        </w:rPr>
        <w:t xml:space="preserve"> </w:t>
      </w:r>
      <w:r w:rsidRPr="00D47C94">
        <w:rPr>
          <w:rStyle w:val="2"/>
          <w:color w:val="000000"/>
          <w:lang w:val="en-US" w:eastAsia="en-US"/>
        </w:rPr>
        <w:t>prima</w:t>
      </w:r>
      <w:r w:rsidRPr="00D47C94">
        <w:rPr>
          <w:rStyle w:val="2"/>
          <w:color w:val="000000"/>
          <w:lang w:eastAsia="en-US"/>
        </w:rPr>
        <w:t xml:space="preserve"> </w:t>
      </w:r>
      <w:r w:rsidRPr="00D47C94">
        <w:rPr>
          <w:rStyle w:val="2"/>
          <w:color w:val="000000"/>
        </w:rPr>
        <w:t>при разном освещении. Зарисовки разных по форме цветов и растений.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Этюды неба и земли из окна квартиры.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3. Архитектурные мотивы. </w:t>
      </w:r>
      <w:r w:rsidRPr="00D47C94">
        <w:rPr>
          <w:rStyle w:val="2"/>
          <w:color w:val="000000"/>
        </w:rPr>
        <w:t xml:space="preserve">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 w:rsidRPr="00D47C94">
        <w:rPr>
          <w:rStyle w:val="2"/>
          <w:color w:val="000000"/>
          <w:lang w:val="en-US" w:eastAsia="en-US"/>
        </w:rPr>
        <w:t>a</w:t>
      </w:r>
      <w:r w:rsidRPr="00D47C94">
        <w:rPr>
          <w:rStyle w:val="2"/>
          <w:color w:val="000000"/>
          <w:lang w:eastAsia="en-US"/>
        </w:rPr>
        <w:t xml:space="preserve"> </w:t>
      </w:r>
      <w:r w:rsidRPr="00D47C94">
        <w:rPr>
          <w:rStyle w:val="2"/>
          <w:color w:val="000000"/>
          <w:lang w:val="en-US" w:eastAsia="en-US"/>
        </w:rPr>
        <w:t>la</w:t>
      </w:r>
      <w:r w:rsidRPr="00D47C94">
        <w:rPr>
          <w:rStyle w:val="2"/>
          <w:color w:val="000000"/>
          <w:lang w:eastAsia="en-US"/>
        </w:rPr>
        <w:t xml:space="preserve"> </w:t>
      </w:r>
      <w:r w:rsidRPr="00D47C94">
        <w:rPr>
          <w:rStyle w:val="2"/>
          <w:color w:val="000000"/>
          <w:lang w:val="en-US" w:eastAsia="en-US"/>
        </w:rPr>
        <w:t>prima</w:t>
      </w:r>
      <w:r w:rsidRPr="00D47C94">
        <w:rPr>
          <w:rStyle w:val="2"/>
          <w:color w:val="000000"/>
          <w:lang w:eastAsia="en-US"/>
        </w:rPr>
        <w:t xml:space="preserve">, </w:t>
      </w:r>
      <w:r w:rsidRPr="00D47C94">
        <w:rPr>
          <w:rStyle w:val="2"/>
          <w:color w:val="000000"/>
        </w:rPr>
        <w:t>дальнейшее обогащение живописной палитры. Этюд дома с деревьями и частью забора. Зарисовки несложных архитектурных сооружений.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Просмотр учебной литературы.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тушь.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4. Натюрморт на пленэре. </w:t>
      </w:r>
      <w:r w:rsidRPr="00D47C94">
        <w:rPr>
          <w:rStyle w:val="2"/>
          <w:color w:val="000000"/>
        </w:rPr>
        <w:t>Определение правильных цветотональных отношений. 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 Зарисовки корней деревьев с нижней частью ствола.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 xml:space="preserve">Самостоятельная работа. Этюды и зарисовки цветов на даче, за городом. </w:t>
      </w:r>
      <w:r w:rsidRPr="00D47C94">
        <w:rPr>
          <w:rStyle w:val="2"/>
          <w:color w:val="000000"/>
        </w:rPr>
        <w:lastRenderedPageBreak/>
        <w:t>Материал. Карандаш, акварель.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left"/>
      </w:pPr>
      <w:r w:rsidRPr="00D47C94">
        <w:rPr>
          <w:rStyle w:val="3"/>
          <w:b/>
          <w:bCs/>
          <w:color w:val="000000"/>
        </w:rPr>
        <w:t>Тема 5. Наброски, зарисовки и этюды птиц, животных и человека.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Овладение приемами быстрого, линейного, линейно-цветового, линейно</w:t>
      </w:r>
      <w:r w:rsidRPr="00D47C94">
        <w:rPr>
          <w:rStyle w:val="2"/>
          <w:color w:val="000000"/>
        </w:rPr>
        <w:softHyphen/>
        <w:t>тонального изображения животных и птиц. Выявление в набросках и этюдах характерных движений. Г рамотная компоновка нескольких изображений. Самостоятельная работа. Копии этюдов и зарисовок животных и птиц из журналов.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маркер, гелевая ручка, акварель.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6. Линейная перспектива глубокого пространства. </w:t>
      </w:r>
      <w:r w:rsidRPr="00D47C94">
        <w:rPr>
          <w:rStyle w:val="2"/>
          <w:color w:val="000000"/>
        </w:rPr>
        <w:t>Практическое знакомство с передачей перспективы на конкретном примере. Грамотная 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Просмотр учебных видеофильмов.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акварель.</w:t>
      </w:r>
    </w:p>
    <w:p w:rsidR="006721F3" w:rsidRPr="00D47C94" w:rsidRDefault="006721F3" w:rsidP="002A0526">
      <w:pPr>
        <w:pStyle w:val="30"/>
        <w:shd w:val="clear" w:color="auto" w:fill="auto"/>
        <w:tabs>
          <w:tab w:val="left" w:pos="6802"/>
        </w:tabs>
        <w:spacing w:after="0" w:line="480" w:lineRule="exact"/>
        <w:ind w:left="740"/>
        <w:jc w:val="both"/>
        <w:rPr>
          <w:rStyle w:val="2"/>
          <w:b w:val="0"/>
          <w:color w:val="000000"/>
        </w:rPr>
      </w:pPr>
      <w:r w:rsidRPr="00D47C94">
        <w:rPr>
          <w:rStyle w:val="3"/>
          <w:b/>
          <w:bCs/>
          <w:color w:val="000000"/>
        </w:rPr>
        <w:t>Тема 7. Световоздушная перспектива.</w:t>
      </w:r>
      <w:r w:rsidR="002A0526" w:rsidRPr="00D47C94">
        <w:rPr>
          <w:rStyle w:val="3"/>
          <w:b/>
          <w:bCs/>
          <w:color w:val="000000"/>
        </w:rPr>
        <w:t xml:space="preserve"> </w:t>
      </w:r>
      <w:r w:rsidRPr="00D47C94">
        <w:rPr>
          <w:rStyle w:val="2"/>
          <w:b w:val="0"/>
          <w:bCs w:val="0"/>
        </w:rPr>
        <w:t>Объемно-пространственное</w:t>
      </w:r>
      <w:r w:rsidR="002A0526" w:rsidRPr="00D47C94">
        <w:rPr>
          <w:rStyle w:val="2"/>
          <w:b w:val="0"/>
        </w:rPr>
        <w:t xml:space="preserve"> </w:t>
      </w:r>
      <w:r w:rsidRPr="00D47C94">
        <w:rPr>
          <w:rStyle w:val="2"/>
          <w:b w:val="0"/>
          <w:color w:val="000000"/>
        </w:rPr>
        <w:t>восприятие пейзажа. Красивое ритмическое расположение в листе пятен и линий. Изменение цвета в пространстве. Этюд и зарисовки группы деревьев на фоне дальнего пейзажа (два этюда - со светлыми и с темными стволами). Самостоятельная работа. Этюд одного и того же пейзажного мотива в разное время суток</w:t>
      </w:r>
    </w:p>
    <w:p w:rsidR="006721F3" w:rsidRPr="00D47C94" w:rsidRDefault="006721F3">
      <w:pPr>
        <w:pStyle w:val="21"/>
        <w:shd w:val="clear" w:color="auto" w:fill="auto"/>
        <w:spacing w:before="0" w:after="42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акварель.</w:t>
      </w:r>
    </w:p>
    <w:p w:rsidR="006721F3" w:rsidRPr="00D47C94" w:rsidRDefault="006721F3">
      <w:pPr>
        <w:pStyle w:val="27"/>
        <w:keepNext/>
        <w:keepLines/>
        <w:shd w:val="clear" w:color="auto" w:fill="auto"/>
        <w:spacing w:before="0" w:line="480" w:lineRule="exact"/>
        <w:ind w:left="4140"/>
        <w:jc w:val="left"/>
      </w:pPr>
      <w:bookmarkStart w:id="3" w:name="bookmark5"/>
      <w:r w:rsidRPr="00D47C94">
        <w:rPr>
          <w:rStyle w:val="26"/>
          <w:b/>
          <w:bCs/>
          <w:color w:val="000000"/>
        </w:rPr>
        <w:t>Третий год обучения</w:t>
      </w:r>
      <w:bookmarkEnd w:id="3"/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left"/>
      </w:pPr>
      <w:r w:rsidRPr="00D47C94">
        <w:rPr>
          <w:rStyle w:val="3"/>
          <w:b/>
          <w:bCs/>
          <w:color w:val="000000"/>
        </w:rPr>
        <w:t>Тема 1. Зарисовки и этюды первоплановых элементов пейзажа.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Интересное композиционное решение. Использование различных приемов работы акварелью и карандашом. Тропинки, аллеи, крутые склоны, деревья, кустарники.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Просмотр учебной литературы и учебных работ из методического фонда.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lastRenderedPageBreak/>
        <w:t>Материал. Карандаш, акварель, фломастер.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2. Кратковременные этюды и зарисовки пейзажа на большие отношения. </w:t>
      </w:r>
      <w:r w:rsidRPr="00D47C94">
        <w:rPr>
          <w:rStyle w:val="2"/>
          <w:color w:val="000000"/>
        </w:rPr>
        <w:t>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Посещение художественных выставок.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соус.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3. Архитектурные мотивы. </w:t>
      </w:r>
      <w:r w:rsidRPr="00D47C94">
        <w:rPr>
          <w:rStyle w:val="2"/>
          <w:color w:val="000000"/>
        </w:rPr>
        <w:t>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 Самостоятельная работа. Этюды и зарисовки ближайших архитектурных сооружений.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гелевая ручка.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4. Натюрморт на пленэре. </w:t>
      </w:r>
      <w:r w:rsidRPr="00D47C94">
        <w:rPr>
          <w:rStyle w:val="2"/>
          <w:color w:val="000000"/>
        </w:rPr>
        <w:t>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Этюды и зарисовки различных цветов.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фломастер.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both"/>
      </w:pPr>
      <w:r w:rsidRPr="00D47C94">
        <w:rPr>
          <w:rStyle w:val="3"/>
          <w:b/>
          <w:bCs/>
          <w:color w:val="000000"/>
        </w:rPr>
        <w:t>Тема 5. Зарисовки и этюды птиц, животных и фигуры человека.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Совершенствование навыков передачи характера движений и поз домашних и диких животных. Пластика фигуры человека.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Этюды и зарисовки своих близких и знакомых. Материал. Карандаш, акварель, маркер, фломастер, тушь.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6. Линейная перспектива глубокого пространства. </w:t>
      </w:r>
      <w:r w:rsidRPr="00D47C94">
        <w:rPr>
          <w:rStyle w:val="2"/>
          <w:color w:val="000000"/>
        </w:rPr>
        <w:t>Дальнейшее изучение линейной и воздушной перспективы. Развитие навыков работы с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различными материалами. Рисунок лодок, катеров в различных ракурсах. Этюды мостков на реке, причалов для лодок.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 xml:space="preserve">Самостоятельная работа. Этюды и наброски транспорта Материал. Карандаш, </w:t>
      </w:r>
      <w:r w:rsidRPr="00D47C94">
        <w:rPr>
          <w:rStyle w:val="2"/>
          <w:color w:val="000000"/>
        </w:rPr>
        <w:lastRenderedPageBreak/>
        <w:t>акварель, соус, тушь.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7. Световоздушная перспектива. </w:t>
      </w:r>
      <w:r w:rsidRPr="00D47C94">
        <w:rPr>
          <w:rStyle w:val="2"/>
          <w:color w:val="000000"/>
        </w:rPr>
        <w:t>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Самостоятельная работа. Этюды и зарисовки характерных пейзажей по памяти.</w:t>
      </w:r>
    </w:p>
    <w:p w:rsidR="006721F3" w:rsidRPr="00D47C94" w:rsidRDefault="006721F3">
      <w:pPr>
        <w:pStyle w:val="21"/>
        <w:shd w:val="clear" w:color="auto" w:fill="auto"/>
        <w:spacing w:before="0" w:after="42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акварель, соус, тушь.</w:t>
      </w:r>
    </w:p>
    <w:p w:rsidR="006721F3" w:rsidRPr="00D47C94" w:rsidRDefault="006721F3">
      <w:pPr>
        <w:pStyle w:val="40"/>
        <w:shd w:val="clear" w:color="auto" w:fill="auto"/>
        <w:ind w:left="3900"/>
      </w:pPr>
      <w:r w:rsidRPr="00D47C94">
        <w:rPr>
          <w:rStyle w:val="4"/>
          <w:b/>
          <w:bCs/>
          <w:i/>
          <w:iCs/>
          <w:color w:val="000000"/>
        </w:rPr>
        <w:t>Четвертый год обучения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left"/>
      </w:pPr>
      <w:r w:rsidRPr="00D47C94">
        <w:rPr>
          <w:rStyle w:val="3"/>
          <w:b/>
          <w:bCs/>
          <w:color w:val="000000"/>
        </w:rPr>
        <w:t>Тема 1. Зарисовки и этюды первоплановых элементов пейзажа.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Самостоятельный подход к выбору интересного сюжета. Использование подходящих технических возможностей для создания определенного образа. Кустарники и заросли на берегу реки. Крупные сучья деревьев с частью ствола. Различные постройки.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Этюды и зарисовки группы деревьев в городском парке.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гелевая ручка, маркер, акварель, соус.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2. Этюды и зарисовки пейзажей. </w:t>
      </w:r>
      <w:r w:rsidRPr="00D47C94">
        <w:rPr>
          <w:rStyle w:val="2"/>
          <w:color w:val="000000"/>
        </w:rPr>
        <w:t>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Этюды и зарисовки панорамных пейзажей. Материал. Карандаш, акварель, тушь, соус.</w:t>
      </w:r>
    </w:p>
    <w:p w:rsidR="006721F3" w:rsidRPr="00D47C94" w:rsidRDefault="006721F3">
      <w:pPr>
        <w:pStyle w:val="21"/>
        <w:shd w:val="clear" w:color="auto" w:fill="auto"/>
        <w:tabs>
          <w:tab w:val="left" w:pos="3006"/>
          <w:tab w:val="left" w:pos="4431"/>
        </w:tabs>
        <w:spacing w:before="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3. Архитектурные мотивы. </w:t>
      </w:r>
      <w:r w:rsidRPr="00D47C94">
        <w:rPr>
          <w:rStyle w:val="2"/>
          <w:color w:val="000000"/>
        </w:rPr>
        <w:t>Выявление эстетических качеств архитектурного</w:t>
      </w:r>
      <w:r w:rsidRPr="00D47C94">
        <w:rPr>
          <w:rStyle w:val="2"/>
          <w:color w:val="000000"/>
        </w:rPr>
        <w:tab/>
        <w:t>мотива.</w:t>
      </w:r>
      <w:r w:rsidRPr="00D47C94">
        <w:rPr>
          <w:rStyle w:val="2"/>
          <w:color w:val="000000"/>
        </w:rPr>
        <w:tab/>
        <w:t>Образное решение здания. Грамотная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последовательность в работе. Зарисовки и этюды пейзажных мотивов с храмом или другим крупным сооружением.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Этюды и наброски церквей.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тушь, гелевая ручка.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4. Натюрморт на пленэре. </w:t>
      </w:r>
      <w:r w:rsidRPr="00D47C94">
        <w:rPr>
          <w:rStyle w:val="2"/>
          <w:color w:val="000000"/>
        </w:rPr>
        <w:t xml:space="preserve">Передача цветовых и тональных отношений. Образное решение натюрморта. Передача материальности и фактуры предметов. Рисунок натюрморта из предметов дачного быта. Этюд натюрморта </w:t>
      </w:r>
      <w:r w:rsidRPr="00D47C94">
        <w:rPr>
          <w:rStyle w:val="2"/>
          <w:color w:val="000000"/>
        </w:rPr>
        <w:lastRenderedPageBreak/>
        <w:t>из подобных предметов.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Тематический натюрморт по представлению. Материал. Карандаш, акварель, гелевая ручка, уголь, сангина.</w:t>
      </w:r>
    </w:p>
    <w:p w:rsidR="006721F3" w:rsidRPr="00D47C94" w:rsidRDefault="006721F3">
      <w:pPr>
        <w:pStyle w:val="21"/>
        <w:shd w:val="clear" w:color="auto" w:fill="auto"/>
        <w:tabs>
          <w:tab w:val="left" w:pos="2290"/>
        </w:tabs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5. Зарисовки и этюды птиц, животных и фигуры человека. </w:t>
      </w:r>
      <w:r w:rsidRPr="00D47C94">
        <w:rPr>
          <w:rStyle w:val="2"/>
          <w:color w:val="000000"/>
        </w:rPr>
        <w:t>Связь со станковой</w:t>
      </w:r>
      <w:r w:rsidRPr="00D47C94">
        <w:rPr>
          <w:rStyle w:val="2"/>
          <w:color w:val="000000"/>
        </w:rPr>
        <w:tab/>
        <w:t>композицией. Поиск живописно-пластического решения.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Закрепление технических приемов работы с различными материалами. Этюды сюжетов в зоопарке, в городском саду, на рынке.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Этюды и зарисовки своих друзей или автопортрет. Материал. Карандаш, акварель, маркер, фломастер, тушь.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6. Линейная перспектива. </w:t>
      </w:r>
      <w:r w:rsidRPr="00D47C94">
        <w:rPr>
          <w:rStyle w:val="2"/>
          <w:color w:val="000000"/>
        </w:rPr>
        <w:t>Творческий подход в выборе приемов и средств композиции. Выразительность линейного рисунка. Цельность колористического решения. Подробная детализация переднего плана. Этюды и зарисовки натюрморта в пейзаже. Натюрморт походного быта. Самостоятельная работа. Посещение музеев.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соус, гелевая ручка.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7. Световоздушная перспектива. </w:t>
      </w:r>
      <w:r w:rsidRPr="00D47C94">
        <w:rPr>
          <w:rStyle w:val="2"/>
          <w:color w:val="000000"/>
        </w:rPr>
        <w:t>Плановость в пейзаже. Изменение цвета в зависимости от расстояния. Совершенствование методов работы с акварелью и другими материалами. Зарисовка и этюды озера, реки или иного водоема со стеной леса или с городскими постройками на дальнем берегу. Самостоятельная работа. Наброски и зарисовки подобных пейзажей по памяти.</w:t>
      </w:r>
    </w:p>
    <w:p w:rsidR="006721F3" w:rsidRPr="00D47C94" w:rsidRDefault="006721F3">
      <w:pPr>
        <w:pStyle w:val="21"/>
        <w:shd w:val="clear" w:color="auto" w:fill="auto"/>
        <w:spacing w:before="0" w:after="58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соус, тушь.</w:t>
      </w:r>
    </w:p>
    <w:p w:rsidR="006721F3" w:rsidRPr="00D47C94" w:rsidRDefault="006721F3">
      <w:pPr>
        <w:pStyle w:val="40"/>
        <w:shd w:val="clear" w:color="auto" w:fill="auto"/>
        <w:spacing w:line="280" w:lineRule="exact"/>
        <w:ind w:left="4140"/>
      </w:pPr>
      <w:r w:rsidRPr="00D47C94">
        <w:rPr>
          <w:rStyle w:val="4"/>
          <w:b/>
          <w:bCs/>
          <w:i/>
          <w:iCs/>
          <w:color w:val="000000"/>
        </w:rPr>
        <w:t>Пятый год обучения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1. Зарисовки и этюды фрагментов пейзажа с людьми. </w:t>
      </w:r>
      <w:r w:rsidRPr="00D47C94">
        <w:rPr>
          <w:rStyle w:val="2"/>
          <w:color w:val="000000"/>
        </w:rPr>
        <w:t>Понятие общего тона и тонально-цветовых отношений в пленэрной живописи. Интересное композиционное решение. Передача различного состояния погоды, времени дня, освещения.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Этюды и зарисовки фрагментов пейзажа с людьми на детских площадках и в скверах.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тушь, гелевая ручка.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lastRenderedPageBreak/>
        <w:t xml:space="preserve">Тема 2. Длительные этюды и зарисовки пейзажа. </w:t>
      </w:r>
      <w:r w:rsidRPr="00D47C94">
        <w:rPr>
          <w:rStyle w:val="2"/>
          <w:color w:val="000000"/>
        </w:rPr>
        <w:t>Образ в пейзаже. Индивидуальное отношение к изображаемому. Последовательное ведение работы, завершенность в рисунках. Этюды и зарисовки пейзажа с открытым пространством, постройками и деревьями на среднем плане.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Этюды и зарисовки пейзажей городских парков. Материал. Карандаш, акварель, фломастеры, уголь, сангина.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3. Архитектурные мотивы. </w:t>
      </w:r>
      <w:r w:rsidRPr="00D47C94">
        <w:rPr>
          <w:rStyle w:val="2"/>
          <w:color w:val="000000"/>
        </w:rPr>
        <w:t>Образ архитектурного сооружения. Выразительность ритмов. Грамотное построение с перспективным сокращением. Рисунок и этюд улицы с разнотипными по форме постройками на сложном рельефе местности.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Этюды и зарисовки памятников скульптуры и архитектуры.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фломастер, маркеры.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4. Натюрморт на пленэре. </w:t>
      </w:r>
      <w:r w:rsidRPr="00D47C94">
        <w:rPr>
          <w:rStyle w:val="2"/>
          <w:color w:val="000000"/>
        </w:rPr>
        <w:t>Выразительное пластическое решение. Цветовые и тоновые контрасты. Передача материальности и фактуры предметов. Тематический натюрморт.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Самостоятельная работа. Творческий натюрморт.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Материал. Карандаш, акварель, соус, тушь.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5. Этюды и зарисовки фигуры человека в пейзаже (в парке, на стройке, в порту). </w:t>
      </w:r>
      <w:r w:rsidRPr="00D47C94">
        <w:rPr>
          <w:rStyle w:val="2"/>
          <w:color w:val="000000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Наброски и зарисовки фигуры человека на рынке, на вокзале, на улице.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акварель, маркер, фломастер, гелевая ручка.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6. Линейная и световоздушная перспектива. </w:t>
      </w:r>
      <w:r w:rsidRPr="00D47C94">
        <w:rPr>
          <w:rStyle w:val="2"/>
          <w:color w:val="000000"/>
        </w:rPr>
        <w:t>Передача большого пространства и объектов современной техники с соблюдением масштаба величин и перспективы планов. Творческий подход в рисунках. Зарисовка индустриального пейзажа. Этюд пейзажа с мостом через реку. Самостоятельная работа. Этюды и зарисовки городской стройки.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lastRenderedPageBreak/>
        <w:t>Материал. Карандаш, акварель, фломастер, тушь.</w:t>
      </w:r>
    </w:p>
    <w:p w:rsidR="006721F3" w:rsidRPr="00D47C94" w:rsidRDefault="006721F3">
      <w:pPr>
        <w:pStyle w:val="21"/>
        <w:shd w:val="clear" w:color="auto" w:fill="auto"/>
        <w:spacing w:before="0" w:after="42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7. Эскиз сюжетной композиции по итогам пленэра. </w:t>
      </w:r>
      <w:r w:rsidRPr="00D47C94">
        <w:rPr>
          <w:rStyle w:val="2"/>
          <w:color w:val="000000"/>
        </w:rPr>
        <w:t>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 Самостоятельная работа. Работа с подготовительным материалом. Самостоятельный выбор техники исполнения и художественных материалов.</w:t>
      </w:r>
    </w:p>
    <w:p w:rsidR="006721F3" w:rsidRPr="00D47C94" w:rsidRDefault="006721F3">
      <w:pPr>
        <w:pStyle w:val="40"/>
        <w:shd w:val="clear" w:color="auto" w:fill="auto"/>
        <w:ind w:left="4080"/>
      </w:pPr>
      <w:r w:rsidRPr="00D47C94">
        <w:rPr>
          <w:rStyle w:val="4"/>
          <w:b/>
          <w:bCs/>
          <w:i/>
          <w:iCs/>
          <w:color w:val="000000"/>
        </w:rPr>
        <w:t>Шестой год обучения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left"/>
      </w:pPr>
      <w:r w:rsidRPr="00D47C94">
        <w:rPr>
          <w:rStyle w:val="3"/>
          <w:b/>
          <w:bCs/>
          <w:color w:val="000000"/>
        </w:rPr>
        <w:t>Тема 1. Зарисовки и этюды фрагментов пейзажа с людьми и животными.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Правильные тонально-цветовые отношения в пленэрной живописи. Оригинальное композиционное решение. Группирование фигур, расстановка их на плоскости с учетом перспективы.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Этюды и зарисовки фрагментов городского пейзажа с людьми на разных планах.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акварель, тушь, гелевая ручка.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left"/>
      </w:pPr>
      <w:r w:rsidRPr="00D47C94">
        <w:rPr>
          <w:rStyle w:val="3"/>
          <w:b/>
          <w:bCs/>
          <w:color w:val="000000"/>
        </w:rPr>
        <w:t>Тема 2. Длительные этюды и зарисовки многопланового пейзажа.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Классическое построение пейзажа. Использование различных приемов работы акварелью и карандашом. Этюды и зарисовки пейзажа с постройками и деревьями на разных планах.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Сам. работа. Этюды и зарисовки пейзажей городских скверов.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акварель, фломастеры, уголь, сангина.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3. Архитектурные мотивы. </w:t>
      </w:r>
      <w:r w:rsidRPr="00D47C94">
        <w:rPr>
          <w:rStyle w:val="2"/>
          <w:color w:val="000000"/>
        </w:rPr>
        <w:t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Самостоятельная работа. Этюды и зарисовки памятников архитектуры. Материал. Карандаш, акварель, фломастер, маркеры.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4. Натюрморт на пленэре. </w:t>
      </w:r>
      <w:r w:rsidRPr="00D47C94">
        <w:rPr>
          <w:rStyle w:val="2"/>
          <w:color w:val="000000"/>
        </w:rPr>
        <w:t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lastRenderedPageBreak/>
        <w:t>Самостоятельная работа. Творческий натюрморт.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акварель, соус, уголь, сангина.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0"/>
          <w:color w:val="000000"/>
        </w:rPr>
        <w:t xml:space="preserve">Тема 5. Этюды и зарисовки фигуры человека в пейзаже. </w:t>
      </w:r>
      <w:r w:rsidRPr="00D47C94">
        <w:rPr>
          <w:rStyle w:val="2"/>
          <w:color w:val="000000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Передача характерных особенностей.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Наброски и этюды группы людей, занятых совместной деятельностью.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акварель, маркер, фломастер, гелевая ручка.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10"/>
          <w:color w:val="000000"/>
        </w:rPr>
        <w:t xml:space="preserve">Тема 6. Линейная и световоздушная перспектива. </w:t>
      </w:r>
      <w:r w:rsidRPr="00D47C94">
        <w:rPr>
          <w:rStyle w:val="2"/>
          <w:color w:val="000000"/>
        </w:rPr>
        <w:t>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Самостоятельная работа. Наброски и этюды по памяти и представлению на основе выполненных рисунков.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Материал. Карандаш, акварель, фломастер, гелевая ручка, тушь.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left"/>
      </w:pPr>
      <w:r w:rsidRPr="00D47C94">
        <w:rPr>
          <w:rStyle w:val="3"/>
          <w:b/>
          <w:bCs/>
          <w:color w:val="000000"/>
        </w:rPr>
        <w:t>Тема 7. Эскиз сюжетной композиции по итогам пленэра.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left"/>
      </w:pPr>
      <w:r w:rsidRPr="00D47C94">
        <w:rPr>
          <w:rStyle w:val="2"/>
          <w:color w:val="000000"/>
        </w:rPr>
        <w:t>Самостоятельная работа. Работа с подготовительным материалом. Самостоятельный выбор техники исполнения и художественных материалов.</w:t>
      </w:r>
    </w:p>
    <w:p w:rsidR="006721F3" w:rsidRPr="00D47C94" w:rsidRDefault="006721F3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2637"/>
        </w:tabs>
        <w:spacing w:before="0" w:line="480" w:lineRule="exact"/>
        <w:ind w:left="2240"/>
      </w:pPr>
      <w:bookmarkStart w:id="4" w:name="bookmark6"/>
      <w:r w:rsidRPr="00D47C94">
        <w:rPr>
          <w:rStyle w:val="26"/>
          <w:b/>
          <w:bCs/>
          <w:color w:val="000000"/>
        </w:rPr>
        <w:t>Требования к уровню подготовки обучающихся</w:t>
      </w:r>
      <w:bookmarkEnd w:id="4"/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940"/>
        <w:jc w:val="left"/>
      </w:pPr>
      <w:r w:rsidRPr="00D47C94">
        <w:rPr>
          <w:rStyle w:val="210"/>
          <w:color w:val="000000"/>
        </w:rPr>
        <w:t xml:space="preserve">Результатом </w:t>
      </w:r>
      <w:r w:rsidRPr="00D47C94">
        <w:rPr>
          <w:rStyle w:val="2"/>
          <w:color w:val="000000"/>
        </w:rPr>
        <w:t xml:space="preserve">освоения программы «Пленэр» является приобретение обучающимися следующих </w:t>
      </w:r>
      <w:r w:rsidRPr="00D47C94">
        <w:rPr>
          <w:rStyle w:val="210"/>
          <w:color w:val="000000"/>
        </w:rPr>
        <w:t>знаний, умений и навыков</w:t>
      </w:r>
      <w:r w:rsidRPr="00D47C94">
        <w:rPr>
          <w:rStyle w:val="2"/>
          <w:color w:val="000000"/>
        </w:rPr>
        <w:t>: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977"/>
        </w:tabs>
        <w:spacing w:before="0" w:line="480" w:lineRule="exact"/>
        <w:ind w:left="740" w:firstLine="940"/>
        <w:jc w:val="left"/>
      </w:pPr>
      <w:r w:rsidRPr="00D47C94">
        <w:rPr>
          <w:rStyle w:val="2"/>
          <w:color w:val="000000"/>
        </w:rPr>
        <w:t>знание о закономерностях построения художественной формы и особенностей ее восприятия и воплощения;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986"/>
        </w:tabs>
        <w:spacing w:before="0" w:line="480" w:lineRule="exact"/>
        <w:ind w:left="740" w:firstLine="940"/>
        <w:jc w:val="left"/>
      </w:pPr>
      <w:r w:rsidRPr="00D47C94">
        <w:rPr>
          <w:rStyle w:val="2"/>
          <w:color w:val="000000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991"/>
        </w:tabs>
        <w:spacing w:before="0" w:line="480" w:lineRule="exact"/>
        <w:ind w:left="740" w:firstLine="940"/>
        <w:jc w:val="left"/>
      </w:pPr>
      <w:r w:rsidRPr="00D47C94">
        <w:rPr>
          <w:rStyle w:val="2"/>
          <w:color w:val="000000"/>
        </w:rPr>
        <w:t>умение передавать настроение, состояние в колористическом решении пейзажа;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991"/>
        </w:tabs>
        <w:spacing w:before="0" w:line="480" w:lineRule="exact"/>
        <w:ind w:left="740" w:firstLine="940"/>
        <w:jc w:val="left"/>
      </w:pPr>
      <w:r w:rsidRPr="00D47C94">
        <w:rPr>
          <w:rStyle w:val="2"/>
          <w:color w:val="000000"/>
        </w:rPr>
        <w:lastRenderedPageBreak/>
        <w:t>умение применять сформированные навыки по учебным предметам: рисунок, живопись, композиция;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914"/>
        </w:tabs>
        <w:spacing w:before="0" w:line="480" w:lineRule="exact"/>
        <w:ind w:left="740" w:firstLine="940"/>
        <w:jc w:val="left"/>
      </w:pPr>
      <w:r w:rsidRPr="00D47C94">
        <w:rPr>
          <w:rStyle w:val="2"/>
          <w:color w:val="000000"/>
        </w:rPr>
        <w:t>умение сочетать различные виды этюдов, набросков в работе над композиционными эскизами;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952"/>
        </w:tabs>
        <w:spacing w:before="0" w:line="480" w:lineRule="exact"/>
        <w:ind w:left="1680"/>
        <w:jc w:val="both"/>
      </w:pPr>
      <w:r w:rsidRPr="00D47C94">
        <w:rPr>
          <w:rStyle w:val="2"/>
          <w:color w:val="000000"/>
        </w:rPr>
        <w:t>навыки восприятия натуры в естественной природной среде;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952"/>
        </w:tabs>
        <w:spacing w:before="0" w:line="480" w:lineRule="exact"/>
        <w:ind w:left="1680"/>
        <w:jc w:val="both"/>
      </w:pPr>
      <w:r w:rsidRPr="00D47C94">
        <w:rPr>
          <w:rStyle w:val="2"/>
          <w:color w:val="000000"/>
        </w:rPr>
        <w:t>навыки передачи световоздушной перспективы;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914"/>
        </w:tabs>
        <w:spacing w:before="0" w:line="480" w:lineRule="exact"/>
        <w:ind w:left="740" w:firstLine="940"/>
        <w:jc w:val="left"/>
      </w:pPr>
      <w:r w:rsidRPr="00D47C94">
        <w:rPr>
          <w:rStyle w:val="2"/>
          <w:color w:val="000000"/>
        </w:rPr>
        <w:t>навыки работы над жанровым эскизом с подробной проработкой деталей.</w:t>
      </w:r>
    </w:p>
    <w:p w:rsidR="006721F3" w:rsidRPr="00D47C94" w:rsidRDefault="006721F3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2907"/>
        </w:tabs>
        <w:spacing w:before="0" w:line="480" w:lineRule="exact"/>
        <w:ind w:left="2520"/>
      </w:pPr>
      <w:bookmarkStart w:id="5" w:name="bookmark7"/>
      <w:r w:rsidRPr="00D47C94">
        <w:rPr>
          <w:rStyle w:val="26"/>
          <w:b/>
          <w:bCs/>
          <w:color w:val="000000"/>
        </w:rPr>
        <w:t>Формы и методы контроля, система оценок</w:t>
      </w:r>
      <w:bookmarkEnd w:id="5"/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 w:firstLine="700"/>
        <w:jc w:val="left"/>
      </w:pPr>
      <w:r w:rsidRPr="00D47C94">
        <w:rPr>
          <w:rStyle w:val="2"/>
          <w:color w:val="000000"/>
        </w:rPr>
        <w:t>Программа предусматривает текущий контроль успеваемости и промежуточную аттестацию.</w:t>
      </w:r>
    </w:p>
    <w:p w:rsidR="006721F3" w:rsidRPr="00D47C94" w:rsidRDefault="006721F3">
      <w:pPr>
        <w:pStyle w:val="21"/>
        <w:shd w:val="clear" w:color="auto" w:fill="auto"/>
        <w:tabs>
          <w:tab w:val="left" w:pos="3582"/>
          <w:tab w:val="left" w:pos="5583"/>
          <w:tab w:val="left" w:pos="7364"/>
        </w:tabs>
        <w:spacing w:before="0" w:line="480" w:lineRule="exact"/>
        <w:ind w:left="740" w:firstLine="700"/>
        <w:jc w:val="left"/>
      </w:pPr>
      <w:r w:rsidRPr="00D47C94">
        <w:rPr>
          <w:rStyle w:val="211"/>
          <w:color w:val="000000"/>
        </w:rPr>
        <w:t>Текущий контроль</w:t>
      </w:r>
      <w:r w:rsidRPr="00D47C94">
        <w:rPr>
          <w:rStyle w:val="2"/>
          <w:color w:val="000000"/>
        </w:rPr>
        <w:t xml:space="preserve"> успеваемости подразумевает выставление оценок за каждое задание</w:t>
      </w:r>
      <w:r w:rsidRPr="00D47C94">
        <w:rPr>
          <w:rStyle w:val="2"/>
          <w:color w:val="000000"/>
        </w:rPr>
        <w:tab/>
        <w:t>(«отлично»,</w:t>
      </w:r>
      <w:r w:rsidRPr="00D47C94">
        <w:rPr>
          <w:rStyle w:val="2"/>
          <w:color w:val="000000"/>
        </w:rPr>
        <w:tab/>
        <w:t>«хорошо»,</w:t>
      </w:r>
      <w:r w:rsidRPr="00D47C94">
        <w:rPr>
          <w:rStyle w:val="2"/>
          <w:color w:val="000000"/>
        </w:rPr>
        <w:tab/>
        <w:t>«удовлетворительно»).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11"/>
          <w:color w:val="000000"/>
        </w:rPr>
        <w:t>Промежуточная аттестация</w:t>
      </w:r>
      <w:r w:rsidRPr="00D47C94">
        <w:rPr>
          <w:rStyle w:val="2"/>
          <w:color w:val="000000"/>
        </w:rPr>
        <w:t xml:space="preserve"> проводится в форме просмотров учебных работ учащихся в конце пленэра с выставлением оценок. Просмотры проводятся за счет аудиторного времени.</w:t>
      </w:r>
    </w:p>
    <w:p w:rsidR="006721F3" w:rsidRPr="00D47C94" w:rsidRDefault="006721F3">
      <w:pPr>
        <w:pStyle w:val="40"/>
        <w:shd w:val="clear" w:color="auto" w:fill="auto"/>
        <w:ind w:left="740" w:right="5100" w:firstLine="700"/>
      </w:pPr>
      <w:r w:rsidRPr="00D47C94">
        <w:rPr>
          <w:rStyle w:val="4"/>
          <w:b/>
          <w:bCs/>
          <w:i/>
          <w:iCs/>
          <w:color w:val="000000"/>
        </w:rPr>
        <w:t xml:space="preserve">Критерии оценок </w:t>
      </w:r>
      <w:r w:rsidRPr="00D47C94">
        <w:rPr>
          <w:rStyle w:val="41"/>
          <w:b/>
          <w:bCs/>
          <w:i/>
          <w:iCs/>
          <w:color w:val="000000"/>
        </w:rPr>
        <w:t xml:space="preserve">Оценка </w:t>
      </w:r>
      <w:r w:rsidRPr="00D47C94">
        <w:rPr>
          <w:rStyle w:val="4"/>
          <w:b/>
          <w:bCs/>
          <w:i/>
          <w:iCs/>
          <w:color w:val="000000"/>
        </w:rPr>
        <w:t>5 («отлично»)</w:t>
      </w:r>
      <w:r w:rsidRPr="00D47C94">
        <w:rPr>
          <w:rStyle w:val="410"/>
          <w:b/>
          <w:bCs/>
          <w:i/>
          <w:iCs/>
          <w:color w:val="000000"/>
        </w:rPr>
        <w:t xml:space="preserve"> </w:t>
      </w:r>
      <w:r w:rsidRPr="00D47C94">
        <w:rPr>
          <w:rStyle w:val="41"/>
          <w:b/>
          <w:bCs/>
          <w:i/>
          <w:iCs/>
          <w:color w:val="000000"/>
        </w:rPr>
        <w:t>предполагает: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40"/>
        <w:jc w:val="both"/>
      </w:pPr>
      <w:r w:rsidRPr="00D47C94">
        <w:rPr>
          <w:rStyle w:val="2"/>
          <w:color w:val="000000"/>
        </w:rPr>
        <w:t>- грамотную компоновку в листе;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точный и аккуратно выполненный подготовительный рисунок (при работе с цветом);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соблюдение правильной последовательности ведения работы;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свободное владение линией, штрихом, тоном, передачей цвета;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свободное владение передачей тональных и цветовых отношений с учетом световоздушной среды;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грамотная передача пропорций и объемов предметов в пространстве;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грамотное использование выразительных особенностей применяемых материалов и техник;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цельность восприятия изображаемого, умение обобщать работу;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самостоятельное выявление и устранение недочетов в работе.</w:t>
      </w:r>
    </w:p>
    <w:p w:rsidR="006721F3" w:rsidRPr="00D47C94" w:rsidRDefault="006721F3">
      <w:pPr>
        <w:pStyle w:val="21"/>
        <w:shd w:val="clear" w:color="auto" w:fill="auto"/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lastRenderedPageBreak/>
        <w:t xml:space="preserve">Оценка </w:t>
      </w:r>
      <w:r w:rsidRPr="00D47C94">
        <w:rPr>
          <w:rStyle w:val="211"/>
          <w:color w:val="000000"/>
        </w:rPr>
        <w:t>4 («хорошо»)</w:t>
      </w:r>
      <w:r w:rsidRPr="00D47C94">
        <w:rPr>
          <w:rStyle w:val="2"/>
          <w:color w:val="000000"/>
        </w:rPr>
        <w:t xml:space="preserve"> предполагает: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небольшие неточности в компоновке и подготовительном рисунке;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104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неумение самостоятельно выявлять недочеты в работе, но самостоятельно исправлять ошибки при указании на них;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незначительные недочеты в тональном и цветовом решении;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недостаточная моделировка объемной формы;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незначительные ошибки в передаче пространственных планов.</w:t>
      </w:r>
    </w:p>
    <w:p w:rsidR="006721F3" w:rsidRPr="00D47C94" w:rsidRDefault="006721F3">
      <w:pPr>
        <w:pStyle w:val="50"/>
        <w:shd w:val="clear" w:color="auto" w:fill="auto"/>
        <w:ind w:left="760"/>
      </w:pPr>
      <w:r w:rsidRPr="00D47C94">
        <w:rPr>
          <w:rStyle w:val="51"/>
          <w:i/>
          <w:iCs/>
          <w:color w:val="000000"/>
        </w:rPr>
        <w:t xml:space="preserve">Оценка </w:t>
      </w:r>
      <w:r w:rsidRPr="00D47C94">
        <w:rPr>
          <w:rStyle w:val="5"/>
          <w:i/>
          <w:iCs/>
          <w:color w:val="000000"/>
        </w:rPr>
        <w:t>3 («удовлетворительно»)</w:t>
      </w:r>
      <w:r w:rsidRPr="00D47C94">
        <w:rPr>
          <w:rStyle w:val="51"/>
          <w:i/>
          <w:iCs/>
          <w:color w:val="000000"/>
        </w:rPr>
        <w:t xml:space="preserve"> предполагает: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существенные ошибки, допущенные при компоновке;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грубые нарушения пропорций, перспективы при выполнении рисунка;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грубые ошибки в тональных отношениях;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>серьезные ошибки в колористическом и цветовом решении;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spacing w:before="0" w:line="480" w:lineRule="exact"/>
        <w:ind w:left="760"/>
        <w:jc w:val="both"/>
      </w:pPr>
      <w:r w:rsidRPr="00D47C94">
        <w:rPr>
          <w:rStyle w:val="2"/>
          <w:color w:val="000000"/>
        </w:rPr>
        <w:t xml:space="preserve"> небрежность, неаккуратность в работе, неумение довести работу до завершенности;</w:t>
      </w:r>
    </w:p>
    <w:p w:rsidR="006721F3" w:rsidRPr="00D47C94" w:rsidRDefault="006721F3">
      <w:pPr>
        <w:pStyle w:val="21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544" w:line="480" w:lineRule="exact"/>
        <w:ind w:left="760"/>
        <w:jc w:val="both"/>
      </w:pPr>
      <w:r w:rsidRPr="00D47C94">
        <w:rPr>
          <w:rStyle w:val="2"/>
          <w:color w:val="000000"/>
        </w:rPr>
        <w:t>неумение самостоятельно выявлять и исправлять недочеты в работе.</w:t>
      </w:r>
    </w:p>
    <w:p w:rsidR="006721F3" w:rsidRPr="00D47C94" w:rsidRDefault="006721F3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2797"/>
        </w:tabs>
        <w:spacing w:before="0" w:line="475" w:lineRule="exact"/>
        <w:ind w:left="2400"/>
      </w:pPr>
      <w:bookmarkStart w:id="6" w:name="bookmark8"/>
      <w:r w:rsidRPr="00D47C94">
        <w:rPr>
          <w:rStyle w:val="26"/>
          <w:b/>
          <w:bCs/>
          <w:color w:val="000000"/>
        </w:rPr>
        <w:t>Методическое обеспечение учебного процесса</w:t>
      </w:r>
      <w:bookmarkEnd w:id="6"/>
    </w:p>
    <w:p w:rsidR="006721F3" w:rsidRPr="00D47C94" w:rsidRDefault="006721F3" w:rsidP="00B37B02">
      <w:pPr>
        <w:pStyle w:val="21"/>
        <w:shd w:val="clear" w:color="auto" w:fill="auto"/>
        <w:spacing w:before="0" w:line="480" w:lineRule="exact"/>
        <w:ind w:left="740" w:firstLine="700"/>
        <w:jc w:val="both"/>
        <w:rPr>
          <w:rStyle w:val="2"/>
          <w:color w:val="000000"/>
        </w:rPr>
      </w:pPr>
      <w:r w:rsidRPr="00D47C94">
        <w:rPr>
          <w:rStyle w:val="2"/>
          <w:color w:val="000000"/>
        </w:rPr>
        <w:t xml:space="preserve">Предложенные в настоящей программе темы заданий следует рассматривать </w:t>
      </w:r>
      <w:r w:rsidR="00B37B02" w:rsidRPr="00D47C94">
        <w:rPr>
          <w:rStyle w:val="2"/>
          <w:color w:val="000000"/>
        </w:rPr>
        <w:t>к</w:t>
      </w:r>
      <w:r w:rsidRPr="00D47C94">
        <w:rPr>
          <w:rStyle w:val="2"/>
          <w:color w:val="000000"/>
        </w:rPr>
        <w:t>ак рекомендательные. Педагог должен исходить из</w:t>
      </w:r>
      <w:r w:rsidR="00B37B02" w:rsidRPr="00D47C94">
        <w:rPr>
          <w:rStyle w:val="2"/>
          <w:color w:val="000000"/>
        </w:rPr>
        <w:t xml:space="preserve"> </w:t>
      </w:r>
      <w:r w:rsidRPr="00D47C94">
        <w:rPr>
          <w:rStyle w:val="2"/>
          <w:bCs/>
        </w:rPr>
        <w:t>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</w:t>
      </w:r>
    </w:p>
    <w:p w:rsidR="006721F3" w:rsidRPr="00D47C94" w:rsidRDefault="006721F3">
      <w:pPr>
        <w:pStyle w:val="30"/>
        <w:numPr>
          <w:ilvl w:val="0"/>
          <w:numId w:val="3"/>
        </w:numPr>
        <w:shd w:val="clear" w:color="auto" w:fill="auto"/>
        <w:tabs>
          <w:tab w:val="left" w:pos="1842"/>
        </w:tabs>
        <w:spacing w:after="0" w:line="480" w:lineRule="exact"/>
        <w:ind w:left="740" w:firstLine="700"/>
        <w:jc w:val="both"/>
        <w:rPr>
          <w:b w:val="0"/>
        </w:rPr>
      </w:pPr>
      <w:r w:rsidRPr="00D47C94">
        <w:rPr>
          <w:rStyle w:val="3"/>
          <w:bCs/>
          <w:color w:val="000000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6721F3" w:rsidRPr="00D47C94" w:rsidRDefault="006721F3">
      <w:pPr>
        <w:pStyle w:val="30"/>
        <w:numPr>
          <w:ilvl w:val="0"/>
          <w:numId w:val="3"/>
        </w:numPr>
        <w:shd w:val="clear" w:color="auto" w:fill="auto"/>
        <w:tabs>
          <w:tab w:val="left" w:pos="1827"/>
        </w:tabs>
        <w:spacing w:after="0" w:line="480" w:lineRule="exact"/>
        <w:ind w:left="740" w:firstLine="700"/>
        <w:jc w:val="both"/>
        <w:rPr>
          <w:b w:val="0"/>
        </w:rPr>
      </w:pPr>
      <w:r w:rsidRPr="00D47C94">
        <w:rPr>
          <w:rStyle w:val="3"/>
          <w:bCs/>
          <w:color w:val="000000"/>
        </w:rPr>
        <w:t>Выбор точки зрения.</w:t>
      </w:r>
    </w:p>
    <w:p w:rsidR="006721F3" w:rsidRPr="00D47C94" w:rsidRDefault="006721F3">
      <w:pPr>
        <w:pStyle w:val="30"/>
        <w:numPr>
          <w:ilvl w:val="0"/>
          <w:numId w:val="3"/>
        </w:numPr>
        <w:shd w:val="clear" w:color="auto" w:fill="auto"/>
        <w:tabs>
          <w:tab w:val="left" w:pos="1827"/>
        </w:tabs>
        <w:spacing w:after="0" w:line="480" w:lineRule="exact"/>
        <w:ind w:left="740" w:firstLine="700"/>
        <w:jc w:val="both"/>
        <w:rPr>
          <w:b w:val="0"/>
        </w:rPr>
      </w:pPr>
      <w:r w:rsidRPr="00D47C94">
        <w:rPr>
          <w:rStyle w:val="3"/>
          <w:bCs/>
          <w:color w:val="000000"/>
        </w:rPr>
        <w:t>Выбор формата изображения.</w:t>
      </w:r>
    </w:p>
    <w:p w:rsidR="006721F3" w:rsidRPr="00D47C94" w:rsidRDefault="006721F3">
      <w:pPr>
        <w:pStyle w:val="30"/>
        <w:numPr>
          <w:ilvl w:val="0"/>
          <w:numId w:val="3"/>
        </w:numPr>
        <w:shd w:val="clear" w:color="auto" w:fill="auto"/>
        <w:tabs>
          <w:tab w:val="left" w:pos="1838"/>
        </w:tabs>
        <w:spacing w:after="0" w:line="480" w:lineRule="exact"/>
        <w:ind w:left="740" w:firstLine="700"/>
        <w:jc w:val="both"/>
        <w:rPr>
          <w:b w:val="0"/>
        </w:rPr>
      </w:pPr>
      <w:r w:rsidRPr="00D47C94">
        <w:rPr>
          <w:rStyle w:val="3"/>
          <w:bCs/>
          <w:color w:val="000000"/>
        </w:rPr>
        <w:t>Определение пропорций, движения и характера пространственных планов.</w:t>
      </w:r>
    </w:p>
    <w:p w:rsidR="006721F3" w:rsidRPr="00D47C94" w:rsidRDefault="006721F3">
      <w:pPr>
        <w:pStyle w:val="30"/>
        <w:numPr>
          <w:ilvl w:val="0"/>
          <w:numId w:val="3"/>
        </w:numPr>
        <w:shd w:val="clear" w:color="auto" w:fill="auto"/>
        <w:tabs>
          <w:tab w:val="left" w:pos="1832"/>
        </w:tabs>
        <w:spacing w:after="0" w:line="480" w:lineRule="exact"/>
        <w:ind w:left="740" w:firstLine="700"/>
        <w:jc w:val="both"/>
        <w:rPr>
          <w:b w:val="0"/>
        </w:rPr>
      </w:pPr>
      <w:r w:rsidRPr="00D47C94">
        <w:rPr>
          <w:rStyle w:val="3"/>
          <w:bCs/>
          <w:color w:val="000000"/>
        </w:rPr>
        <w:t>Проработка деталей композиционного центра.</w:t>
      </w:r>
    </w:p>
    <w:p w:rsidR="006721F3" w:rsidRPr="00D47C94" w:rsidRDefault="006721F3">
      <w:pPr>
        <w:pStyle w:val="30"/>
        <w:numPr>
          <w:ilvl w:val="0"/>
          <w:numId w:val="3"/>
        </w:numPr>
        <w:shd w:val="clear" w:color="auto" w:fill="auto"/>
        <w:tabs>
          <w:tab w:val="left" w:pos="1832"/>
        </w:tabs>
        <w:spacing w:after="0" w:line="480" w:lineRule="exact"/>
        <w:ind w:left="740" w:firstLine="700"/>
        <w:jc w:val="both"/>
        <w:rPr>
          <w:b w:val="0"/>
        </w:rPr>
      </w:pPr>
      <w:r w:rsidRPr="00D47C94">
        <w:rPr>
          <w:rStyle w:val="3"/>
          <w:bCs/>
          <w:color w:val="000000"/>
        </w:rPr>
        <w:lastRenderedPageBreak/>
        <w:t>Передача больших тоновых и цветовых отношений.</w:t>
      </w:r>
    </w:p>
    <w:p w:rsidR="006721F3" w:rsidRPr="00D47C94" w:rsidRDefault="006721F3">
      <w:pPr>
        <w:pStyle w:val="30"/>
        <w:numPr>
          <w:ilvl w:val="0"/>
          <w:numId w:val="3"/>
        </w:numPr>
        <w:shd w:val="clear" w:color="auto" w:fill="auto"/>
        <w:tabs>
          <w:tab w:val="left" w:pos="1833"/>
        </w:tabs>
        <w:spacing w:after="0" w:line="480" w:lineRule="exact"/>
        <w:ind w:left="740" w:firstLine="700"/>
        <w:jc w:val="both"/>
        <w:rPr>
          <w:b w:val="0"/>
        </w:rPr>
      </w:pPr>
      <w:r w:rsidRPr="00D47C94">
        <w:rPr>
          <w:rStyle w:val="3"/>
          <w:bCs/>
          <w:color w:val="000000"/>
        </w:rPr>
        <w:t>Обобщенная моделировка объемной формы, выявление градаций светотени с учетом воздушной перспективы.</w:t>
      </w:r>
    </w:p>
    <w:p w:rsidR="006721F3" w:rsidRPr="00D47C94" w:rsidRDefault="006721F3">
      <w:pPr>
        <w:pStyle w:val="30"/>
        <w:numPr>
          <w:ilvl w:val="0"/>
          <w:numId w:val="3"/>
        </w:numPr>
        <w:shd w:val="clear" w:color="auto" w:fill="auto"/>
        <w:tabs>
          <w:tab w:val="left" w:pos="1832"/>
        </w:tabs>
        <w:spacing w:after="0" w:line="480" w:lineRule="exact"/>
        <w:ind w:left="740" w:firstLine="700"/>
        <w:jc w:val="both"/>
        <w:rPr>
          <w:b w:val="0"/>
        </w:rPr>
      </w:pPr>
      <w:r w:rsidRPr="00D47C94">
        <w:rPr>
          <w:rStyle w:val="3"/>
          <w:bCs/>
          <w:color w:val="000000"/>
        </w:rPr>
        <w:t>Подчинение всех частей изображения целому.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 w:firstLine="700"/>
        <w:jc w:val="both"/>
        <w:rPr>
          <w:b w:val="0"/>
        </w:rPr>
      </w:pPr>
      <w:r w:rsidRPr="00D47C94">
        <w:rPr>
          <w:rStyle w:val="3"/>
          <w:bCs/>
          <w:color w:val="000000"/>
        </w:rPr>
        <w:t>Преподавателю рекомендуется как можно чаще проводить «мастер</w:t>
      </w:r>
      <w:r w:rsidRPr="00D47C94">
        <w:rPr>
          <w:rStyle w:val="3"/>
          <w:bCs/>
          <w:color w:val="000000"/>
        </w:rPr>
        <w:softHyphen/>
        <w:t>классы» для учащихся. Для успешного изучения нового учебного материала желательно в конце занятий проводить обсуждение успехов и неудач в группе.</w:t>
      </w:r>
    </w:p>
    <w:p w:rsidR="006721F3" w:rsidRPr="00D47C94" w:rsidRDefault="006721F3">
      <w:pPr>
        <w:pStyle w:val="27"/>
        <w:keepNext/>
        <w:keepLines/>
        <w:shd w:val="clear" w:color="auto" w:fill="auto"/>
        <w:spacing w:before="0" w:line="480" w:lineRule="exact"/>
        <w:ind w:left="4240"/>
        <w:jc w:val="left"/>
        <w:rPr>
          <w:b w:val="0"/>
        </w:rPr>
      </w:pPr>
      <w:bookmarkStart w:id="7" w:name="bookmark9"/>
      <w:r w:rsidRPr="00D47C94">
        <w:rPr>
          <w:rStyle w:val="26"/>
          <w:bCs/>
          <w:color w:val="000000"/>
        </w:rPr>
        <w:t>Средства обучения</w:t>
      </w:r>
      <w:bookmarkEnd w:id="7"/>
    </w:p>
    <w:p w:rsidR="006721F3" w:rsidRPr="00D47C94" w:rsidRDefault="006721F3">
      <w:pPr>
        <w:pStyle w:val="30"/>
        <w:numPr>
          <w:ilvl w:val="0"/>
          <w:numId w:val="1"/>
        </w:numPr>
        <w:shd w:val="clear" w:color="auto" w:fill="auto"/>
        <w:tabs>
          <w:tab w:val="left" w:pos="1110"/>
          <w:tab w:val="left" w:pos="3428"/>
        </w:tabs>
        <w:spacing w:after="0" w:line="480" w:lineRule="exact"/>
        <w:ind w:left="740"/>
        <w:jc w:val="both"/>
        <w:rPr>
          <w:b w:val="0"/>
        </w:rPr>
      </w:pPr>
      <w:r w:rsidRPr="00D47C94">
        <w:rPr>
          <w:rStyle w:val="3"/>
          <w:bCs/>
          <w:color w:val="000000"/>
        </w:rPr>
        <w:t>материальные:</w:t>
      </w:r>
      <w:r w:rsidRPr="00D47C94">
        <w:rPr>
          <w:rStyle w:val="3"/>
          <w:bCs/>
          <w:color w:val="000000"/>
        </w:rPr>
        <w:tab/>
        <w:t>индивидуальные художественные принадлежности,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both"/>
        <w:rPr>
          <w:b w:val="0"/>
        </w:rPr>
      </w:pPr>
      <w:r w:rsidRPr="00D47C94">
        <w:rPr>
          <w:rStyle w:val="3"/>
          <w:bCs/>
          <w:color w:val="000000"/>
        </w:rPr>
        <w:t>натюрмортный фонд;</w:t>
      </w:r>
    </w:p>
    <w:p w:rsidR="006721F3" w:rsidRPr="00D47C94" w:rsidRDefault="006721F3">
      <w:pPr>
        <w:pStyle w:val="30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480" w:lineRule="exact"/>
        <w:ind w:left="740"/>
        <w:jc w:val="both"/>
        <w:rPr>
          <w:b w:val="0"/>
        </w:rPr>
      </w:pPr>
      <w:r w:rsidRPr="00D47C94">
        <w:rPr>
          <w:rStyle w:val="3"/>
          <w:bCs/>
          <w:color w:val="000000"/>
        </w:rPr>
        <w:t>наглядно - плоскостные: наглядные методические пособия, плакаты, фонд работ учащихся, иллюстрации;</w:t>
      </w:r>
    </w:p>
    <w:p w:rsidR="006721F3" w:rsidRPr="00D47C94" w:rsidRDefault="006721F3">
      <w:pPr>
        <w:pStyle w:val="30"/>
        <w:numPr>
          <w:ilvl w:val="0"/>
          <w:numId w:val="1"/>
        </w:numPr>
        <w:shd w:val="clear" w:color="auto" w:fill="auto"/>
        <w:spacing w:after="0" w:line="480" w:lineRule="exact"/>
        <w:ind w:left="740"/>
        <w:jc w:val="both"/>
        <w:rPr>
          <w:b w:val="0"/>
        </w:rPr>
      </w:pPr>
      <w:r w:rsidRPr="00D47C94">
        <w:rPr>
          <w:rStyle w:val="3"/>
          <w:bCs/>
          <w:color w:val="000000"/>
        </w:rPr>
        <w:t xml:space="preserve"> демонстрационные: муляжи, чучела птиц и животных, гербарии, демонстрационные модели, натюрмортный фонд;</w:t>
      </w:r>
    </w:p>
    <w:p w:rsidR="006721F3" w:rsidRPr="00D47C94" w:rsidRDefault="006721F3">
      <w:pPr>
        <w:pStyle w:val="30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480" w:lineRule="exact"/>
        <w:ind w:left="740"/>
        <w:jc w:val="both"/>
        <w:rPr>
          <w:b w:val="0"/>
        </w:rPr>
      </w:pPr>
      <w:r w:rsidRPr="00D47C94">
        <w:rPr>
          <w:rStyle w:val="3"/>
          <w:bCs/>
          <w:color w:val="000000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6721F3" w:rsidRPr="00D47C94" w:rsidRDefault="006721F3">
      <w:pPr>
        <w:pStyle w:val="30"/>
        <w:shd w:val="clear" w:color="auto" w:fill="auto"/>
        <w:spacing w:after="488" w:line="490" w:lineRule="exact"/>
        <w:ind w:left="740"/>
        <w:jc w:val="both"/>
        <w:rPr>
          <w:b w:val="0"/>
        </w:rPr>
      </w:pPr>
      <w:r w:rsidRPr="00D47C94">
        <w:rPr>
          <w:rStyle w:val="3"/>
          <w:bCs/>
          <w:color w:val="000000"/>
        </w:rPr>
        <w:t>- аудиовизуальные: слайд-фильмы, видеофильмы, учебные кинофильмы, аудио-записи.</w:t>
      </w:r>
    </w:p>
    <w:p w:rsidR="006721F3" w:rsidRPr="00D47C94" w:rsidRDefault="006721F3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3407"/>
        </w:tabs>
        <w:spacing w:before="0" w:line="480" w:lineRule="exact"/>
        <w:ind w:left="3020"/>
        <w:rPr>
          <w:b w:val="0"/>
        </w:rPr>
      </w:pPr>
      <w:bookmarkStart w:id="8" w:name="bookmark10"/>
      <w:r w:rsidRPr="00D47C94">
        <w:rPr>
          <w:rStyle w:val="26"/>
          <w:bCs/>
          <w:color w:val="000000"/>
        </w:rPr>
        <w:t>Список рекомендуемой литературы</w:t>
      </w:r>
      <w:bookmarkEnd w:id="8"/>
    </w:p>
    <w:p w:rsidR="006721F3" w:rsidRPr="00D47C94" w:rsidRDefault="006721F3">
      <w:pPr>
        <w:pStyle w:val="50"/>
        <w:shd w:val="clear" w:color="auto" w:fill="auto"/>
        <w:ind w:left="4160"/>
        <w:jc w:val="left"/>
      </w:pPr>
      <w:r w:rsidRPr="00D47C94">
        <w:rPr>
          <w:rStyle w:val="5"/>
          <w:i/>
          <w:iCs/>
          <w:color w:val="000000"/>
        </w:rPr>
        <w:t>Методическая литература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spacing w:after="0" w:line="480" w:lineRule="exact"/>
        <w:ind w:left="740" w:firstLine="700"/>
        <w:jc w:val="left"/>
        <w:rPr>
          <w:b w:val="0"/>
        </w:rPr>
      </w:pPr>
      <w:r w:rsidRPr="00D47C94">
        <w:rPr>
          <w:rStyle w:val="3"/>
          <w:bCs/>
          <w:color w:val="000000"/>
        </w:rPr>
        <w:t xml:space="preserve"> Беда Г.В. Основы изобразительной грамоты. Рисунок. Живопись. Композиция. - М., 1981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1827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Волков Н. Н. Цвет в живописи. - М.: Искусство, 1985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1827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Кузин В.С. Наброски и зарисовки.- М.,1981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1833"/>
        </w:tabs>
        <w:spacing w:after="0" w:line="480" w:lineRule="exact"/>
        <w:ind w:left="740" w:firstLine="700"/>
        <w:jc w:val="left"/>
        <w:rPr>
          <w:b w:val="0"/>
        </w:rPr>
      </w:pPr>
      <w:r w:rsidRPr="00D47C94">
        <w:rPr>
          <w:rStyle w:val="3"/>
          <w:bCs/>
          <w:color w:val="000000"/>
        </w:rPr>
        <w:t>Кузин В.С.Основы обучения изобразительному искусству в общеобразовательной школе. - М.Просвещение, 1992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1832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Маслов Н.Я. Пленэр. - М.: Просвещение, 1984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1832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Ростовцев Н.Н. Академический рисунок. - М: Просвещение, 1973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3296"/>
          <w:tab w:val="left" w:pos="4075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lastRenderedPageBreak/>
        <w:t xml:space="preserve"> Смирнов</w:t>
      </w:r>
      <w:r w:rsidRPr="00D47C94">
        <w:rPr>
          <w:rStyle w:val="3"/>
          <w:bCs/>
          <w:color w:val="000000"/>
        </w:rPr>
        <w:tab/>
        <w:t>Г.Б.,</w:t>
      </w:r>
      <w:r w:rsidRPr="00D47C94">
        <w:rPr>
          <w:rStyle w:val="3"/>
          <w:bCs/>
          <w:color w:val="000000"/>
        </w:rPr>
        <w:tab/>
        <w:t>Унковский А. А. Пленэр. Практика по</w:t>
      </w:r>
    </w:p>
    <w:p w:rsidR="006721F3" w:rsidRPr="00D47C94" w:rsidRDefault="006721F3">
      <w:pPr>
        <w:pStyle w:val="30"/>
        <w:shd w:val="clear" w:color="auto" w:fill="auto"/>
        <w:spacing w:after="0" w:line="480" w:lineRule="exact"/>
        <w:ind w:left="740"/>
        <w:jc w:val="both"/>
        <w:rPr>
          <w:b w:val="0"/>
        </w:rPr>
      </w:pPr>
      <w:r w:rsidRPr="00D47C94">
        <w:rPr>
          <w:rStyle w:val="3"/>
          <w:bCs/>
          <w:color w:val="000000"/>
        </w:rPr>
        <w:t>изобразительному искусству. - М., 1981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spacing w:after="0" w:line="480" w:lineRule="exact"/>
        <w:ind w:left="740" w:firstLine="700"/>
        <w:jc w:val="left"/>
        <w:rPr>
          <w:b w:val="0"/>
        </w:rPr>
      </w:pPr>
      <w:r w:rsidRPr="00D47C94">
        <w:rPr>
          <w:rStyle w:val="3"/>
          <w:bCs/>
          <w:color w:val="000000"/>
        </w:rPr>
        <w:t xml:space="preserve"> Тютюнова Ю.М. Пленэр: наброски, зарисовки, этюды. - М.: Академический Проект, 2012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1832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Барщ А.О. Наброски и зарисовки. - М.: Искусство, 1970.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1947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Игнатьев С.Е. Наброски акварелью. // Юный художник: № 8, 1981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1947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Кирцер Ю.М. Рисунок и живопись. - М.: Высшая школа, 1992</w:t>
      </w:r>
    </w:p>
    <w:p w:rsidR="006721F3" w:rsidRPr="00D47C94" w:rsidRDefault="006721F3">
      <w:pPr>
        <w:pStyle w:val="30"/>
        <w:numPr>
          <w:ilvl w:val="0"/>
          <w:numId w:val="4"/>
        </w:numPr>
        <w:shd w:val="clear" w:color="auto" w:fill="auto"/>
        <w:tabs>
          <w:tab w:val="left" w:pos="1947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Шорохов Е.В. Композиция. - М.: Просвещение, 1986</w:t>
      </w:r>
    </w:p>
    <w:p w:rsidR="006721F3" w:rsidRPr="00D47C94" w:rsidRDefault="006721F3">
      <w:pPr>
        <w:pStyle w:val="50"/>
        <w:shd w:val="clear" w:color="auto" w:fill="auto"/>
        <w:ind w:left="4160"/>
        <w:jc w:val="left"/>
      </w:pPr>
      <w:r w:rsidRPr="00D47C94">
        <w:rPr>
          <w:rStyle w:val="5"/>
          <w:i/>
          <w:iCs/>
          <w:color w:val="000000"/>
        </w:rPr>
        <w:t>Учебная литература</w:t>
      </w:r>
    </w:p>
    <w:p w:rsidR="006721F3" w:rsidRPr="00D47C94" w:rsidRDefault="006721F3">
      <w:pPr>
        <w:pStyle w:val="30"/>
        <w:numPr>
          <w:ilvl w:val="0"/>
          <w:numId w:val="5"/>
        </w:numPr>
        <w:shd w:val="clear" w:color="auto" w:fill="auto"/>
        <w:spacing w:after="0" w:line="480" w:lineRule="exact"/>
        <w:ind w:left="740" w:firstLine="700"/>
        <w:jc w:val="left"/>
        <w:rPr>
          <w:b w:val="0"/>
        </w:rPr>
      </w:pPr>
      <w:r w:rsidRPr="00D47C94">
        <w:rPr>
          <w:rStyle w:val="3"/>
          <w:bCs/>
          <w:color w:val="000000"/>
        </w:rPr>
        <w:t xml:space="preserve"> Бесчастнов Н.П. Графика пейзажа. - М.: Гуманит. изд. центр ВЛАДОС, 2008</w:t>
      </w:r>
    </w:p>
    <w:p w:rsidR="006721F3" w:rsidRPr="00D47C94" w:rsidRDefault="006721F3">
      <w:pPr>
        <w:pStyle w:val="30"/>
        <w:numPr>
          <w:ilvl w:val="0"/>
          <w:numId w:val="5"/>
        </w:numPr>
        <w:shd w:val="clear" w:color="auto" w:fill="auto"/>
        <w:tabs>
          <w:tab w:val="left" w:pos="1827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Луковенко Б. А. Рисунок пером. - М.: Просвещение, 2000</w:t>
      </w:r>
    </w:p>
    <w:p w:rsidR="006721F3" w:rsidRPr="00D47C94" w:rsidRDefault="006721F3">
      <w:pPr>
        <w:pStyle w:val="30"/>
        <w:numPr>
          <w:ilvl w:val="0"/>
          <w:numId w:val="5"/>
        </w:numPr>
        <w:shd w:val="clear" w:color="auto" w:fill="auto"/>
        <w:tabs>
          <w:tab w:val="left" w:pos="1827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Сокольникова Н.М. Основы композиции. - Обнинск: Титул, - 1996</w:t>
      </w:r>
    </w:p>
    <w:p w:rsidR="006721F3" w:rsidRPr="00D47C94" w:rsidRDefault="006721F3">
      <w:pPr>
        <w:pStyle w:val="30"/>
        <w:numPr>
          <w:ilvl w:val="0"/>
          <w:numId w:val="5"/>
        </w:numPr>
        <w:shd w:val="clear" w:color="auto" w:fill="auto"/>
        <w:tabs>
          <w:tab w:val="left" w:pos="1832"/>
        </w:tabs>
        <w:spacing w:after="0" w:line="480" w:lineRule="exact"/>
        <w:ind w:left="1440"/>
        <w:jc w:val="both"/>
        <w:rPr>
          <w:b w:val="0"/>
        </w:rPr>
      </w:pPr>
      <w:r w:rsidRPr="00D47C94">
        <w:rPr>
          <w:rStyle w:val="3"/>
          <w:bCs/>
          <w:color w:val="000000"/>
        </w:rPr>
        <w:t>Сокольникова Н.М. Основы рисунка. - Обнинск: Титул, - 1998</w:t>
      </w:r>
    </w:p>
    <w:p w:rsidR="006721F3" w:rsidRPr="00D47C94" w:rsidRDefault="006721F3">
      <w:pPr>
        <w:pStyle w:val="30"/>
        <w:numPr>
          <w:ilvl w:val="0"/>
          <w:numId w:val="5"/>
        </w:numPr>
        <w:shd w:val="clear" w:color="auto" w:fill="auto"/>
        <w:tabs>
          <w:tab w:val="left" w:pos="1842"/>
        </w:tabs>
        <w:spacing w:after="0" w:line="480" w:lineRule="exact"/>
        <w:ind w:left="740" w:firstLine="700"/>
        <w:jc w:val="left"/>
        <w:rPr>
          <w:b w:val="0"/>
        </w:rPr>
      </w:pPr>
      <w:r w:rsidRPr="00D47C94">
        <w:rPr>
          <w:rStyle w:val="3"/>
          <w:bCs/>
          <w:color w:val="000000"/>
        </w:rPr>
        <w:t>Сокольникова Н.М. Изобразительное искусство. Часть 2. Основы живописи. - Обнинск: Титул, - 1996</w:t>
      </w:r>
    </w:p>
    <w:p w:rsidR="006721F3" w:rsidRPr="00D47C94" w:rsidRDefault="006721F3">
      <w:pPr>
        <w:pStyle w:val="21"/>
        <w:numPr>
          <w:ilvl w:val="0"/>
          <w:numId w:val="5"/>
        </w:numPr>
        <w:shd w:val="clear" w:color="auto" w:fill="auto"/>
        <w:tabs>
          <w:tab w:val="left" w:pos="1830"/>
        </w:tabs>
        <w:spacing w:before="0" w:line="490" w:lineRule="exact"/>
        <w:ind w:left="740" w:firstLine="700"/>
        <w:jc w:val="left"/>
      </w:pPr>
      <w:r w:rsidRPr="00D47C94">
        <w:rPr>
          <w:rStyle w:val="2"/>
          <w:color w:val="000000"/>
        </w:rPr>
        <w:t>Терентьев А.Е. Изображение животных и птиц средствами рисунка и живописи. - М: Просвещение, 1980</w:t>
      </w:r>
    </w:p>
    <w:sectPr w:rsidR="006721F3" w:rsidRPr="00D47C94" w:rsidSect="00BD7D65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977" w:right="725" w:bottom="1117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F3" w:rsidRDefault="006721F3">
      <w:r>
        <w:separator/>
      </w:r>
    </w:p>
  </w:endnote>
  <w:endnote w:type="continuationSeparator" w:id="0">
    <w:p w:rsidR="006721F3" w:rsidRDefault="0067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BD322E">
    <w:pPr>
      <w:rPr>
        <w:rFonts w:cs="Times New Roman"/>
        <w:color w:val="auto"/>
        <w:sz w:val="2"/>
        <w:szCs w:val="2"/>
      </w:rPr>
    </w:pPr>
    <w:r w:rsidRPr="00BD32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7.2pt;margin-top:795.4pt;width:5.55pt;height:12.65pt;z-index:-251659776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6721F3" w:rsidRDefault="00BD32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93759D" w:rsidRPr="0093759D">
                    <w:rPr>
                      <w:rStyle w:val="a5"/>
                      <w:noProof/>
                      <w:color w:val="000000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BD322E">
    <w:pPr>
      <w:rPr>
        <w:rFonts w:cs="Times New Roman"/>
        <w:color w:val="auto"/>
        <w:sz w:val="2"/>
        <w:szCs w:val="2"/>
      </w:rPr>
    </w:pPr>
    <w:r w:rsidRPr="00BD32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2pt;margin-top:795.4pt;width:5.55pt;height:12.65pt;z-index:-25165875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6721F3" w:rsidRDefault="00BD32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93759D" w:rsidRPr="0093759D">
                    <w:rPr>
                      <w:rStyle w:val="a5"/>
                      <w:noProof/>
                      <w:color w:val="000000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BD322E">
    <w:pPr>
      <w:rPr>
        <w:rFonts w:cs="Times New Roman"/>
        <w:color w:val="auto"/>
        <w:sz w:val="2"/>
        <w:szCs w:val="2"/>
      </w:rPr>
    </w:pPr>
    <w:r w:rsidRPr="00BD32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2.2pt;margin-top:796.6pt;width:5.55pt;height:12.65pt;z-index:-251657728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6721F3" w:rsidRDefault="00BD32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93759D" w:rsidRPr="0093759D">
                    <w:rPr>
                      <w:rStyle w:val="a5"/>
                      <w:noProof/>
                      <w:color w:val="000000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BD322E">
    <w:pPr>
      <w:rPr>
        <w:rFonts w:cs="Times New Roman"/>
        <w:color w:val="auto"/>
        <w:sz w:val="2"/>
        <w:szCs w:val="2"/>
      </w:rPr>
    </w:pPr>
    <w:r w:rsidRPr="00BD32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2pt;margin-top:796.6pt;width:5.55pt;height:12.65pt;z-index:-2516567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721F3" w:rsidRDefault="00BD32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93759D" w:rsidRPr="0093759D">
                    <w:rPr>
                      <w:rStyle w:val="a5"/>
                      <w:noProof/>
                      <w:color w:val="000000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BD322E">
    <w:pPr>
      <w:rPr>
        <w:rFonts w:cs="Times New Roman"/>
        <w:color w:val="auto"/>
        <w:sz w:val="2"/>
        <w:szCs w:val="2"/>
      </w:rPr>
    </w:pPr>
    <w:r w:rsidRPr="00BD32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2.2pt;margin-top:796.6pt;width:5.55pt;height:12.65pt;z-index:-2516556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721F3" w:rsidRDefault="00BD32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93759D" w:rsidRPr="0093759D">
                    <w:rPr>
                      <w:rStyle w:val="a5"/>
                      <w:noProof/>
                      <w:color w:val="000000"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6721F3">
    <w:pPr>
      <w:rPr>
        <w:rFonts w:cs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F3" w:rsidRDefault="006721F3">
      <w:r>
        <w:separator/>
      </w:r>
    </w:p>
  </w:footnote>
  <w:footnote w:type="continuationSeparator" w:id="0">
    <w:p w:rsidR="006721F3" w:rsidRDefault="00672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BD322E">
    <w:pPr>
      <w:rPr>
        <w:rFonts w:cs="Times New Roman"/>
        <w:color w:val="auto"/>
        <w:sz w:val="2"/>
        <w:szCs w:val="2"/>
      </w:rPr>
    </w:pPr>
    <w:r w:rsidRPr="00BD32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0.9pt;margin-top:60.05pt;width:268.35pt;height:16.1pt;z-index:-251661824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6721F3" w:rsidRDefault="006721F3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4pt"/>
                    <w:color w:val="000000"/>
                  </w:rPr>
                  <w:t>Структура программы учебного предмета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BD322E">
    <w:pPr>
      <w:rPr>
        <w:rFonts w:cs="Times New Roman"/>
        <w:color w:val="auto"/>
        <w:sz w:val="2"/>
        <w:szCs w:val="2"/>
      </w:rPr>
    </w:pPr>
    <w:r w:rsidRPr="00BD32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0.65pt;margin-top:59.8pt;width:166.35pt;height:16.1pt;z-index:-251660800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6721F3" w:rsidRDefault="006721F3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4pt"/>
                    <w:color w:val="000000"/>
                  </w:rPr>
                  <w:t>1. Пояснительная записка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6721F3">
    <w:pPr>
      <w:rPr>
        <w:rFonts w:cs="Times New Roman"/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F3" w:rsidRDefault="006721F3">
    <w:pPr>
      <w:rPr>
        <w:rFonts w:cs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557AAD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E9E6D6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21F3"/>
    <w:rsid w:val="00162127"/>
    <w:rsid w:val="002A0526"/>
    <w:rsid w:val="003C5F3F"/>
    <w:rsid w:val="00431026"/>
    <w:rsid w:val="006721F3"/>
    <w:rsid w:val="006B3E8F"/>
    <w:rsid w:val="0093759D"/>
    <w:rsid w:val="00B37B02"/>
    <w:rsid w:val="00BD322E"/>
    <w:rsid w:val="00BD7D65"/>
    <w:rsid w:val="00D4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D6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D65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BD7D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"/>
    <w:rsid w:val="00BD7D65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rsid w:val="00BD7D65"/>
  </w:style>
  <w:style w:type="character" w:customStyle="1" w:styleId="10">
    <w:name w:val="Заголовок №1_"/>
    <w:basedOn w:val="a0"/>
    <w:link w:val="11"/>
    <w:rsid w:val="00BD7D65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">
    <w:name w:val="Основной текст (2)_"/>
    <w:basedOn w:val="a0"/>
    <w:link w:val="21"/>
    <w:rsid w:val="00BD7D65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rsid w:val="00BD7D65"/>
  </w:style>
  <w:style w:type="character" w:customStyle="1" w:styleId="22">
    <w:name w:val="Основной текст (2) + Полужирный"/>
    <w:basedOn w:val="2"/>
    <w:rsid w:val="00BD7D65"/>
    <w:rPr>
      <w:b/>
      <w:bCs/>
    </w:rPr>
  </w:style>
  <w:style w:type="character" w:customStyle="1" w:styleId="14pt">
    <w:name w:val="Колонтитул + 14 pt"/>
    <w:aliases w:val="Полужирный"/>
    <w:basedOn w:val="a4"/>
    <w:rsid w:val="00BD7D65"/>
    <w:rPr>
      <w:b/>
      <w:bCs/>
      <w:sz w:val="28"/>
      <w:szCs w:val="28"/>
    </w:rPr>
  </w:style>
  <w:style w:type="character" w:customStyle="1" w:styleId="220">
    <w:name w:val="Основной текст (2) + Полужирный2"/>
    <w:aliases w:val="Курсив"/>
    <w:basedOn w:val="2"/>
    <w:rsid w:val="00BD7D65"/>
    <w:rPr>
      <w:b/>
      <w:bCs/>
      <w:i/>
      <w:iCs/>
    </w:rPr>
  </w:style>
  <w:style w:type="character" w:customStyle="1" w:styleId="a6">
    <w:name w:val="Подпись к таблице_"/>
    <w:basedOn w:val="a0"/>
    <w:link w:val="12"/>
    <w:rsid w:val="00BD7D65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sid w:val="00BD7D65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D7D65"/>
    <w:rPr>
      <w:sz w:val="22"/>
      <w:szCs w:val="22"/>
    </w:rPr>
  </w:style>
  <w:style w:type="character" w:customStyle="1" w:styleId="25">
    <w:name w:val="Основной текст (2) + Курсив"/>
    <w:basedOn w:val="2"/>
    <w:rsid w:val="00BD7D65"/>
    <w:rPr>
      <w:i/>
      <w:iCs/>
    </w:rPr>
  </w:style>
  <w:style w:type="character" w:customStyle="1" w:styleId="a7">
    <w:name w:val="Подпись к таблице"/>
    <w:basedOn w:val="a6"/>
    <w:rsid w:val="00BD7D65"/>
    <w:rPr>
      <w:u w:val="single"/>
    </w:rPr>
  </w:style>
  <w:style w:type="character" w:customStyle="1" w:styleId="4">
    <w:name w:val="Основной текст (4)_"/>
    <w:basedOn w:val="a0"/>
    <w:link w:val="40"/>
    <w:rsid w:val="00BD7D65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6">
    <w:name w:val="Заголовок №2_"/>
    <w:basedOn w:val="a0"/>
    <w:link w:val="27"/>
    <w:rsid w:val="00BD7D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">
    <w:name w:val="Основной текст (2) + Полужирный1"/>
    <w:basedOn w:val="2"/>
    <w:rsid w:val="00BD7D65"/>
    <w:rPr>
      <w:b/>
      <w:bCs/>
    </w:rPr>
  </w:style>
  <w:style w:type="character" w:customStyle="1" w:styleId="28">
    <w:name w:val="Заголовок №2 + Курсив"/>
    <w:basedOn w:val="26"/>
    <w:rsid w:val="00BD7D65"/>
    <w:rPr>
      <w:i/>
      <w:iCs/>
    </w:rPr>
  </w:style>
  <w:style w:type="character" w:customStyle="1" w:styleId="31">
    <w:name w:val="Подпись к таблице (3)_"/>
    <w:basedOn w:val="a0"/>
    <w:link w:val="310"/>
    <w:rsid w:val="00BD7D65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2">
    <w:name w:val="Подпись к таблице (3)"/>
    <w:basedOn w:val="31"/>
    <w:rsid w:val="00BD7D65"/>
    <w:rPr>
      <w:u w:val="single"/>
    </w:rPr>
  </w:style>
  <w:style w:type="character" w:customStyle="1" w:styleId="33">
    <w:name w:val="Основной текст (3) + Не полужирный"/>
    <w:basedOn w:val="3"/>
    <w:rsid w:val="00BD7D65"/>
  </w:style>
  <w:style w:type="character" w:customStyle="1" w:styleId="211">
    <w:name w:val="Основной текст (2) + Курсив1"/>
    <w:basedOn w:val="2"/>
    <w:rsid w:val="00BD7D65"/>
    <w:rPr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BD7D65"/>
  </w:style>
  <w:style w:type="character" w:customStyle="1" w:styleId="410">
    <w:name w:val="Основной текст (4) + Не полужирный1"/>
    <w:aliases w:val="Не курсив1"/>
    <w:basedOn w:val="4"/>
    <w:rsid w:val="00BD7D65"/>
  </w:style>
  <w:style w:type="character" w:customStyle="1" w:styleId="5">
    <w:name w:val="Основной текст (5)_"/>
    <w:basedOn w:val="a0"/>
    <w:link w:val="50"/>
    <w:rsid w:val="00BD7D6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BD7D65"/>
  </w:style>
  <w:style w:type="paragraph" w:customStyle="1" w:styleId="30">
    <w:name w:val="Основной текст (3)"/>
    <w:basedOn w:val="a"/>
    <w:link w:val="3"/>
    <w:rsid w:val="00BD7D65"/>
    <w:pPr>
      <w:shd w:val="clear" w:color="auto" w:fill="FFFFFF"/>
      <w:spacing w:after="222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">
    <w:name w:val="Колонтитул1"/>
    <w:basedOn w:val="a"/>
    <w:link w:val="a4"/>
    <w:rsid w:val="00BD7D6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BD7D65"/>
    <w:pPr>
      <w:shd w:val="clear" w:color="auto" w:fill="FFFFFF"/>
      <w:spacing w:before="1320" w:after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21">
    <w:name w:val="Основной текст (2)1"/>
    <w:basedOn w:val="a"/>
    <w:link w:val="2"/>
    <w:rsid w:val="00BD7D65"/>
    <w:pPr>
      <w:shd w:val="clear" w:color="auto" w:fill="FFFFFF"/>
      <w:spacing w:before="564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Подпись к таблице1"/>
    <w:basedOn w:val="a"/>
    <w:link w:val="a6"/>
    <w:rsid w:val="00BD7D6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4">
    <w:name w:val="Подпись к таблице (2)"/>
    <w:basedOn w:val="a"/>
    <w:link w:val="23"/>
    <w:rsid w:val="00BD7D6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BD7D65"/>
    <w:pPr>
      <w:shd w:val="clear" w:color="auto" w:fill="FFFFFF"/>
      <w:spacing w:line="480" w:lineRule="exac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27">
    <w:name w:val="Заголовок №2"/>
    <w:basedOn w:val="a"/>
    <w:link w:val="26"/>
    <w:rsid w:val="00BD7D65"/>
    <w:pPr>
      <w:shd w:val="clear" w:color="auto" w:fill="FFFFFF"/>
      <w:spacing w:before="3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0">
    <w:name w:val="Подпись к таблице (3)1"/>
    <w:basedOn w:val="a"/>
    <w:link w:val="31"/>
    <w:rsid w:val="00BD7D6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BD7D65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a8">
    <w:name w:val="Balloon Text"/>
    <w:basedOn w:val="a"/>
    <w:link w:val="a9"/>
    <w:rsid w:val="009375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75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4288</Words>
  <Characters>29221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&lt;4D6963726F736F667420576F7264202D20CFEBE5EDFDF0205FC6E8E2EEEFE8F1FC5F2E646F63&gt;</vt:lpstr>
    </vt:vector>
  </TitlesOfParts>
  <Company>Hewlett-Packard Company</Company>
  <LinksUpToDate>false</LinksUpToDate>
  <CharactersWithSpaces>33443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&lt;4D6963726F736F667420576F7264202D20CFEBE5EDFDF0205FC6E8E2EEEFE8F1FC5F2E646F63&gt;</dc:title>
  <dc:creator>Emilia</dc:creator>
  <cp:lastModifiedBy>admin</cp:lastModifiedBy>
  <cp:revision>2</cp:revision>
  <cp:lastPrinted>2018-03-21T14:47:00Z</cp:lastPrinted>
  <dcterms:created xsi:type="dcterms:W3CDTF">2018-03-22T08:03:00Z</dcterms:created>
  <dcterms:modified xsi:type="dcterms:W3CDTF">2018-03-22T08:03:00Z</dcterms:modified>
</cp:coreProperties>
</file>